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053D98" w14:textId="20134A33" w:rsidR="00B77FDE" w:rsidRPr="00CE0424" w:rsidRDefault="00D467CE" w:rsidP="00B77FDE">
      <w:pPr>
        <w:pStyle w:val="3GPPHeader"/>
        <w:spacing w:after="60"/>
        <w:rPr>
          <w:sz w:val="32"/>
          <w:szCs w:val="32"/>
          <w:highlight w:val="yellow"/>
        </w:rPr>
      </w:pPr>
      <w:r w:rsidRPr="00CE0424">
        <w:t>3GPP TSG-RAN WG</w:t>
      </w:r>
      <w:r>
        <w:t>2</w:t>
      </w:r>
      <w:r w:rsidRPr="00CE0424">
        <w:t xml:space="preserve"> #</w:t>
      </w:r>
      <w:r w:rsidR="00D97764">
        <w:t>99</w:t>
      </w:r>
      <w:r w:rsidRPr="00CE0424">
        <w:tab/>
      </w:r>
      <w:proofErr w:type="spellStart"/>
      <w:r w:rsidRPr="00CE0424">
        <w:rPr>
          <w:sz w:val="32"/>
          <w:szCs w:val="32"/>
        </w:rPr>
        <w:t>Tdoc</w:t>
      </w:r>
      <w:proofErr w:type="spellEnd"/>
      <w:r w:rsidRPr="00CE0424">
        <w:rPr>
          <w:sz w:val="32"/>
          <w:szCs w:val="32"/>
        </w:rPr>
        <w:t xml:space="preserve"> </w:t>
      </w:r>
      <w:r w:rsidR="00D97764">
        <w:rPr>
          <w:sz w:val="32"/>
          <w:szCs w:val="32"/>
        </w:rPr>
        <w:t>R2</w:t>
      </w:r>
      <w:r w:rsidR="00D97764" w:rsidRPr="00B77FDE">
        <w:rPr>
          <w:sz w:val="32"/>
          <w:szCs w:val="32"/>
        </w:rPr>
        <w:t>-</w:t>
      </w:r>
      <w:r w:rsidR="00B77FDE" w:rsidRPr="00B77FDE">
        <w:rPr>
          <w:sz w:val="32"/>
          <w:szCs w:val="32"/>
        </w:rPr>
        <w:t>1708601</w:t>
      </w:r>
    </w:p>
    <w:p w14:paraId="0A95B11D" w14:textId="61FF6A79" w:rsidR="00D467CE" w:rsidRPr="00CE0424" w:rsidRDefault="00D97764" w:rsidP="00D467CE">
      <w:pPr>
        <w:pStyle w:val="3GPPHeader"/>
      </w:pPr>
      <w:r>
        <w:rPr>
          <w:noProof/>
        </w:rPr>
        <w:t>Berlin, Germany, 21</w:t>
      </w:r>
      <w:r>
        <w:rPr>
          <w:noProof/>
          <w:vertAlign w:val="superscript"/>
        </w:rPr>
        <w:t>st</w:t>
      </w:r>
      <w:r>
        <w:rPr>
          <w:noProof/>
        </w:rPr>
        <w:t xml:space="preserve"> – 25</w:t>
      </w:r>
      <w:r w:rsidR="00D467CE" w:rsidRPr="009E1C05">
        <w:rPr>
          <w:noProof/>
          <w:vertAlign w:val="superscript"/>
        </w:rPr>
        <w:t>th</w:t>
      </w:r>
      <w:r w:rsidR="00D467CE" w:rsidRPr="009E1C05">
        <w:rPr>
          <w:noProof/>
        </w:rPr>
        <w:t xml:space="preserve"> </w:t>
      </w:r>
      <w:r>
        <w:rPr>
          <w:noProof/>
        </w:rPr>
        <w:t>August</w:t>
      </w:r>
      <w:r w:rsidR="00D467CE" w:rsidRPr="009E1C05">
        <w:rPr>
          <w:noProof/>
        </w:rPr>
        <w:t xml:space="preserve"> 201</w:t>
      </w:r>
      <w:r w:rsidR="00D467CE">
        <w:rPr>
          <w:noProof/>
        </w:rPr>
        <w:t>7</w:t>
      </w:r>
    </w:p>
    <w:p w14:paraId="2BB84A07" w14:textId="77777777" w:rsidR="00D467CE" w:rsidRPr="00AB2AD5" w:rsidRDefault="00D467CE" w:rsidP="00D467CE">
      <w:pPr>
        <w:pStyle w:val="3GPPHeader"/>
        <w:rPr>
          <w:lang w:val="en-US"/>
        </w:rPr>
      </w:pPr>
    </w:p>
    <w:p w14:paraId="57FCB3A0" w14:textId="0739D2A9" w:rsidR="00D467CE" w:rsidRPr="00AB2AD5" w:rsidRDefault="00B77FDE" w:rsidP="00D467CE">
      <w:pPr>
        <w:pStyle w:val="3GPPHeader"/>
        <w:rPr>
          <w:sz w:val="22"/>
          <w:lang w:val="en-US"/>
        </w:rPr>
      </w:pPr>
      <w:r>
        <w:rPr>
          <w:sz w:val="22"/>
          <w:lang w:val="en-US"/>
        </w:rPr>
        <w:t>Agenda Item:     10.2.14</w:t>
      </w:r>
    </w:p>
    <w:p w14:paraId="65BFEB30" w14:textId="77777777" w:rsidR="00C91A48" w:rsidRPr="00CE0424" w:rsidRDefault="00C91A48" w:rsidP="00C91A48">
      <w:pPr>
        <w:pStyle w:val="3GPPHeader"/>
        <w:rPr>
          <w:sz w:val="22"/>
        </w:rPr>
      </w:pPr>
      <w:r>
        <w:rPr>
          <w:sz w:val="22"/>
        </w:rPr>
        <w:t>Source:</w:t>
      </w:r>
      <w:r w:rsidRPr="00CE0424">
        <w:rPr>
          <w:sz w:val="22"/>
        </w:rPr>
        <w:tab/>
        <w:t>Ericsson</w:t>
      </w:r>
      <w:bookmarkStart w:id="0" w:name="_GoBack"/>
      <w:bookmarkEnd w:id="0"/>
    </w:p>
    <w:p w14:paraId="0EAE7DFC" w14:textId="3F07161F" w:rsidR="00C91A48" w:rsidRPr="00CE0424" w:rsidRDefault="00C91A48" w:rsidP="001A24DF">
      <w:pPr>
        <w:pStyle w:val="3GPPHeader"/>
        <w:rPr>
          <w:sz w:val="22"/>
        </w:rPr>
      </w:pPr>
      <w:r>
        <w:rPr>
          <w:sz w:val="22"/>
        </w:rPr>
        <w:t>Title:</w:t>
      </w:r>
      <w:r w:rsidRPr="00CE0424">
        <w:rPr>
          <w:sz w:val="22"/>
        </w:rPr>
        <w:tab/>
      </w:r>
      <w:r w:rsidR="00A965C5" w:rsidRPr="0031726F">
        <w:rPr>
          <w:sz w:val="22"/>
        </w:rPr>
        <w:t>NR support on RAT-independent and E-UTRAN-dependent positioning methods</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614970E1" w14:textId="001916F3" w:rsidR="001A2D73" w:rsidRPr="00EC709B" w:rsidRDefault="001A24DF" w:rsidP="00EC709B">
      <w:pPr>
        <w:rPr>
          <w:rFonts w:ascii="Calibri" w:hAnsi="Calibri"/>
          <w:color w:val="000000"/>
          <w:lang w:val="en-US"/>
        </w:rPr>
      </w:pPr>
      <w:r>
        <w:t xml:space="preserve">In RAN#76, it has been agreed that </w:t>
      </w:r>
      <w:r w:rsidR="00D54FD6">
        <w:rPr>
          <w:rFonts w:ascii="Calibri" w:hAnsi="Calibri"/>
          <w:color w:val="000000"/>
          <w:shd w:val="clear" w:color="auto" w:fill="FFFFFF"/>
          <w:lang w:val="en-US"/>
        </w:rPr>
        <w:t>s</w:t>
      </w:r>
      <w:r w:rsidR="00D54FD6" w:rsidRPr="00D54FD6">
        <w:rPr>
          <w:rFonts w:ascii="Calibri" w:hAnsi="Calibri"/>
          <w:color w:val="000000"/>
          <w:shd w:val="clear" w:color="auto" w:fill="FFFFFF"/>
          <w:lang w:val="en-US"/>
        </w:rPr>
        <w:t xml:space="preserve">upport for Emergency Services and the corresponding support for Location Services will be specified by June 2018, and will be applicable for both a non-standalone NR UE that is supported with a LTE </w:t>
      </w:r>
      <w:proofErr w:type="spellStart"/>
      <w:r w:rsidR="00D54FD6" w:rsidRPr="00D54FD6">
        <w:rPr>
          <w:rFonts w:ascii="Calibri" w:hAnsi="Calibri"/>
          <w:color w:val="000000"/>
          <w:shd w:val="clear" w:color="auto" w:fill="FFFFFF"/>
          <w:lang w:val="en-US"/>
        </w:rPr>
        <w:t>PCell</w:t>
      </w:r>
      <w:proofErr w:type="spellEnd"/>
      <w:r w:rsidR="00D54FD6" w:rsidRPr="00D54FD6">
        <w:rPr>
          <w:rFonts w:ascii="Calibri" w:hAnsi="Calibri"/>
          <w:color w:val="000000"/>
          <w:shd w:val="clear" w:color="auto" w:fill="FFFFFF"/>
          <w:lang w:val="en-US"/>
        </w:rPr>
        <w:t xml:space="preserve"> and for a standalone NR UE</w:t>
      </w:r>
      <w:r w:rsidR="00D54FD6">
        <w:rPr>
          <w:rFonts w:ascii="Calibri" w:hAnsi="Calibri"/>
          <w:color w:val="000000"/>
          <w:shd w:val="clear" w:color="auto" w:fill="FFFFFF"/>
          <w:lang w:val="en-US"/>
        </w:rPr>
        <w:t xml:space="preserve"> [1]</w:t>
      </w:r>
      <w:r w:rsidR="00D54FD6" w:rsidRPr="00D54FD6">
        <w:rPr>
          <w:rFonts w:ascii="Calibri" w:hAnsi="Calibri"/>
          <w:color w:val="000000"/>
          <w:shd w:val="clear" w:color="auto" w:fill="FFFFFF"/>
          <w:lang w:val="en-US"/>
        </w:rPr>
        <w:t xml:space="preserve">. </w:t>
      </w:r>
      <w:r w:rsidR="00D54FD6" w:rsidRPr="00D54FD6">
        <w:rPr>
          <w:rFonts w:ascii="Calibri" w:hAnsi="Calibri"/>
          <w:color w:val="000000"/>
          <w:lang w:val="en-US"/>
        </w:rPr>
        <w:t>The regulatory performance targets in any radio access technology are specified in the US by the FCC as shown in the table below:</w:t>
      </w:r>
    </w:p>
    <w:tbl>
      <w:tblPr>
        <w:tblW w:w="0" w:type="auto"/>
        <w:tblCellMar>
          <w:left w:w="0" w:type="dxa"/>
          <w:right w:w="0" w:type="dxa"/>
        </w:tblCellMar>
        <w:tblLook w:val="04A0" w:firstRow="1" w:lastRow="0" w:firstColumn="1" w:lastColumn="0" w:noHBand="0" w:noVBand="1"/>
      </w:tblPr>
      <w:tblGrid>
        <w:gridCol w:w="3116"/>
        <w:gridCol w:w="3117"/>
      </w:tblGrid>
      <w:tr w:rsidR="00D54FD6" w:rsidRPr="00D54FD6" w14:paraId="6C02F1B9" w14:textId="77777777" w:rsidTr="00EA0442">
        <w:tc>
          <w:tcPr>
            <w:tcW w:w="3116" w:type="dxa"/>
            <w:tcBorders>
              <w:top w:val="nil"/>
              <w:left w:val="nil"/>
              <w:bottom w:val="single" w:sz="8" w:space="0" w:color="7F7F7F"/>
              <w:right w:val="nil"/>
            </w:tcBorders>
            <w:tcMar>
              <w:top w:w="0" w:type="dxa"/>
              <w:left w:w="108" w:type="dxa"/>
              <w:bottom w:w="0" w:type="dxa"/>
              <w:right w:w="108" w:type="dxa"/>
            </w:tcMar>
            <w:hideMark/>
          </w:tcPr>
          <w:p w14:paraId="2D34D03F" w14:textId="77777777" w:rsidR="00D54FD6" w:rsidRPr="00D54FD6" w:rsidRDefault="00D54FD6" w:rsidP="00D54FD6">
            <w:pPr>
              <w:spacing w:after="0"/>
              <w:rPr>
                <w:rFonts w:ascii="Times New Roman" w:hAnsi="Times New Roman"/>
                <w:sz w:val="24"/>
                <w:szCs w:val="24"/>
                <w:lang w:val="en-US"/>
              </w:rPr>
            </w:pPr>
            <w:r w:rsidRPr="00D54FD6">
              <w:rPr>
                <w:rFonts w:ascii="Calibri" w:hAnsi="Calibri"/>
                <w:b/>
                <w:bCs/>
                <w:lang w:val="en-US"/>
              </w:rPr>
              <w:t>FCC BENCHMARK</w:t>
            </w:r>
          </w:p>
        </w:tc>
        <w:tc>
          <w:tcPr>
            <w:tcW w:w="3117" w:type="dxa"/>
            <w:tcBorders>
              <w:top w:val="nil"/>
              <w:left w:val="nil"/>
              <w:bottom w:val="single" w:sz="8" w:space="0" w:color="7F7F7F"/>
              <w:right w:val="nil"/>
            </w:tcBorders>
            <w:tcMar>
              <w:top w:w="0" w:type="dxa"/>
              <w:left w:w="108" w:type="dxa"/>
              <w:bottom w:w="0" w:type="dxa"/>
              <w:right w:w="108" w:type="dxa"/>
            </w:tcMar>
            <w:hideMark/>
          </w:tcPr>
          <w:p w14:paraId="5E25D255" w14:textId="77777777" w:rsidR="00D54FD6" w:rsidRPr="00D54FD6" w:rsidRDefault="00D54FD6" w:rsidP="00D54FD6">
            <w:pPr>
              <w:spacing w:after="0"/>
              <w:rPr>
                <w:rFonts w:ascii="Times New Roman" w:hAnsi="Times New Roman"/>
                <w:sz w:val="24"/>
                <w:szCs w:val="24"/>
                <w:lang w:val="en-US"/>
              </w:rPr>
            </w:pPr>
            <w:r w:rsidRPr="00D54FD6">
              <w:rPr>
                <w:rFonts w:ascii="Calibri" w:hAnsi="Calibri"/>
                <w:b/>
                <w:bCs/>
                <w:lang w:val="en-US"/>
              </w:rPr>
              <w:t>ACCURACY REQUIREMENT</w:t>
            </w:r>
          </w:p>
        </w:tc>
      </w:tr>
      <w:tr w:rsidR="00D54FD6" w:rsidRPr="00D54FD6" w14:paraId="76215D17" w14:textId="77777777" w:rsidTr="00EA0442">
        <w:tc>
          <w:tcPr>
            <w:tcW w:w="3116" w:type="dxa"/>
            <w:tcBorders>
              <w:top w:val="nil"/>
              <w:left w:val="nil"/>
              <w:bottom w:val="nil"/>
              <w:right w:val="single" w:sz="8" w:space="0" w:color="7F7F7F"/>
            </w:tcBorders>
            <w:shd w:val="clear" w:color="auto" w:fill="F2F2F2"/>
            <w:tcMar>
              <w:top w:w="0" w:type="dxa"/>
              <w:left w:w="108" w:type="dxa"/>
              <w:bottom w:w="0" w:type="dxa"/>
              <w:right w:w="108" w:type="dxa"/>
            </w:tcMar>
            <w:hideMark/>
          </w:tcPr>
          <w:p w14:paraId="48004729"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APRIL 2017</w:t>
            </w:r>
          </w:p>
        </w:tc>
        <w:tc>
          <w:tcPr>
            <w:tcW w:w="3117" w:type="dxa"/>
            <w:shd w:val="clear" w:color="auto" w:fill="F2F2F2"/>
            <w:tcMar>
              <w:top w:w="0" w:type="dxa"/>
              <w:left w:w="108" w:type="dxa"/>
              <w:bottom w:w="0" w:type="dxa"/>
              <w:right w:w="108" w:type="dxa"/>
            </w:tcMar>
            <w:hideMark/>
          </w:tcPr>
          <w:p w14:paraId="4DB6BA99"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40% of all 911 Calls &lt;= 50m</w:t>
            </w:r>
          </w:p>
        </w:tc>
      </w:tr>
      <w:tr w:rsidR="00D54FD6" w:rsidRPr="00D54FD6" w14:paraId="18529498" w14:textId="77777777" w:rsidTr="00EA0442">
        <w:tc>
          <w:tcPr>
            <w:tcW w:w="3116" w:type="dxa"/>
            <w:tcBorders>
              <w:top w:val="nil"/>
              <w:left w:val="nil"/>
              <w:bottom w:val="nil"/>
              <w:right w:val="single" w:sz="8" w:space="0" w:color="7F7F7F"/>
            </w:tcBorders>
            <w:tcMar>
              <w:top w:w="0" w:type="dxa"/>
              <w:left w:w="108" w:type="dxa"/>
              <w:bottom w:w="0" w:type="dxa"/>
              <w:right w:w="108" w:type="dxa"/>
            </w:tcMar>
            <w:hideMark/>
          </w:tcPr>
          <w:p w14:paraId="78FD2F91"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APRIL 2018</w:t>
            </w:r>
          </w:p>
        </w:tc>
        <w:tc>
          <w:tcPr>
            <w:tcW w:w="3117" w:type="dxa"/>
            <w:tcMar>
              <w:top w:w="0" w:type="dxa"/>
              <w:left w:w="108" w:type="dxa"/>
              <w:bottom w:w="0" w:type="dxa"/>
              <w:right w:w="108" w:type="dxa"/>
            </w:tcMar>
            <w:hideMark/>
          </w:tcPr>
          <w:p w14:paraId="2416C364"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50% of all 911 Calls &lt;= 50m</w:t>
            </w:r>
          </w:p>
        </w:tc>
      </w:tr>
      <w:tr w:rsidR="00D54FD6" w:rsidRPr="00D54FD6" w14:paraId="6BBE72EE" w14:textId="77777777" w:rsidTr="00EA0442">
        <w:tc>
          <w:tcPr>
            <w:tcW w:w="3116" w:type="dxa"/>
            <w:tcBorders>
              <w:top w:val="nil"/>
              <w:left w:val="nil"/>
              <w:bottom w:val="nil"/>
              <w:right w:val="single" w:sz="8" w:space="0" w:color="7F7F7F"/>
            </w:tcBorders>
            <w:shd w:val="clear" w:color="auto" w:fill="F2F2F2"/>
            <w:tcMar>
              <w:top w:w="0" w:type="dxa"/>
              <w:left w:w="108" w:type="dxa"/>
              <w:bottom w:w="0" w:type="dxa"/>
              <w:right w:w="108" w:type="dxa"/>
            </w:tcMar>
            <w:hideMark/>
          </w:tcPr>
          <w:p w14:paraId="331B46B7"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APRIL 2020</w:t>
            </w:r>
          </w:p>
        </w:tc>
        <w:tc>
          <w:tcPr>
            <w:tcW w:w="3117" w:type="dxa"/>
            <w:shd w:val="clear" w:color="auto" w:fill="F2F2F2"/>
            <w:tcMar>
              <w:top w:w="0" w:type="dxa"/>
              <w:left w:w="108" w:type="dxa"/>
              <w:bottom w:w="0" w:type="dxa"/>
              <w:right w:w="108" w:type="dxa"/>
            </w:tcMar>
            <w:hideMark/>
          </w:tcPr>
          <w:p w14:paraId="38749680"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70% of all 911 Calls &lt;= 50m</w:t>
            </w:r>
          </w:p>
        </w:tc>
      </w:tr>
      <w:tr w:rsidR="00D54FD6" w:rsidRPr="00D54FD6" w14:paraId="415C8EA7" w14:textId="77777777" w:rsidTr="00EA0442">
        <w:tc>
          <w:tcPr>
            <w:tcW w:w="3116" w:type="dxa"/>
            <w:tcBorders>
              <w:top w:val="nil"/>
              <w:left w:val="nil"/>
              <w:bottom w:val="nil"/>
              <w:right w:val="single" w:sz="8" w:space="0" w:color="7F7F7F"/>
            </w:tcBorders>
            <w:tcMar>
              <w:top w:w="0" w:type="dxa"/>
              <w:left w:w="108" w:type="dxa"/>
              <w:bottom w:w="0" w:type="dxa"/>
              <w:right w:w="108" w:type="dxa"/>
            </w:tcMar>
            <w:hideMark/>
          </w:tcPr>
          <w:p w14:paraId="044C0AC7"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APRIL 2021</w:t>
            </w:r>
          </w:p>
        </w:tc>
        <w:tc>
          <w:tcPr>
            <w:tcW w:w="3117" w:type="dxa"/>
            <w:tcMar>
              <w:top w:w="0" w:type="dxa"/>
              <w:left w:w="108" w:type="dxa"/>
              <w:bottom w:w="0" w:type="dxa"/>
              <w:right w:w="108" w:type="dxa"/>
            </w:tcMar>
            <w:hideMark/>
          </w:tcPr>
          <w:p w14:paraId="74462093" w14:textId="77777777" w:rsidR="00D54FD6" w:rsidRPr="00D54FD6" w:rsidRDefault="00D54FD6" w:rsidP="00D54FD6">
            <w:pPr>
              <w:spacing w:after="0"/>
              <w:rPr>
                <w:rFonts w:ascii="Times New Roman" w:hAnsi="Times New Roman"/>
                <w:sz w:val="24"/>
                <w:szCs w:val="24"/>
                <w:lang w:val="en-US"/>
              </w:rPr>
            </w:pPr>
            <w:r w:rsidRPr="00D54FD6">
              <w:rPr>
                <w:rFonts w:ascii="Calibri" w:hAnsi="Calibri"/>
                <w:lang w:val="en-US"/>
              </w:rPr>
              <w:t>80% of all 911 Calls &lt;= 50m</w:t>
            </w:r>
          </w:p>
        </w:tc>
      </w:tr>
    </w:tbl>
    <w:p w14:paraId="25BE2FB4" w14:textId="77777777" w:rsidR="00D54FD6" w:rsidRDefault="00D54FD6" w:rsidP="0055719E">
      <w:pPr>
        <w:pStyle w:val="BodyText"/>
      </w:pPr>
    </w:p>
    <w:p w14:paraId="7E1E7110" w14:textId="5B3A06DC" w:rsidR="001A24DF" w:rsidRDefault="001A24DF" w:rsidP="00E22B90">
      <w:pPr>
        <w:pStyle w:val="BodyText"/>
      </w:pPr>
      <w:r>
        <w:t>Therefore, the following a</w:t>
      </w:r>
      <w:r w:rsidR="00AE1E36">
        <w:t>ddition has been added to WID [2</w:t>
      </w:r>
      <w:r>
        <w:t xml:space="preserve">] for providing the support. </w:t>
      </w:r>
      <w:r w:rsidR="00E22B90">
        <w:t xml:space="preserve">In this paper, we </w:t>
      </w:r>
      <w:r w:rsidR="00E1747B">
        <w:t>discuss</w:t>
      </w:r>
      <w:r w:rsidR="00E22B90">
        <w:t xml:space="preserve"> how the support can be added to include both RAT-independent like GNSS</w:t>
      </w:r>
      <w:r w:rsidR="008357BD">
        <w:t xml:space="preserve">, </w:t>
      </w:r>
      <w:proofErr w:type="spellStart"/>
      <w:r w:rsidR="008357BD">
        <w:t>WiFi</w:t>
      </w:r>
      <w:proofErr w:type="spellEnd"/>
      <w:r w:rsidR="008357BD">
        <w:t>, BT, and also the E-UTRA</w:t>
      </w:r>
      <w:r w:rsidR="00E22B90">
        <w:t>-dependent positioning methods such as</w:t>
      </w:r>
      <w:r w:rsidR="00A76529">
        <w:t xml:space="preserve"> OTDOA and ECID via LPP</w:t>
      </w:r>
      <w:r w:rsidR="00E22B90">
        <w:t xml:space="preserve"> messages.</w:t>
      </w:r>
    </w:p>
    <w:p w14:paraId="38981F6E" w14:textId="16C5895C" w:rsidR="001A24DF" w:rsidRDefault="001A24DF" w:rsidP="0055719E">
      <w:pPr>
        <w:pStyle w:val="BodyText"/>
      </w:pPr>
      <w:r>
        <w:rPr>
          <w:noProof/>
          <w:lang w:eastAsia="fi-FI"/>
        </w:rPr>
        <w:lastRenderedPageBreak/>
        <mc:AlternateContent>
          <mc:Choice Requires="wps">
            <w:drawing>
              <wp:anchor distT="0" distB="0" distL="114300" distR="114300" simplePos="0" relativeHeight="251659264" behindDoc="0" locked="0" layoutInCell="1" allowOverlap="1" wp14:anchorId="4F1E03AD" wp14:editId="4D7FE208">
                <wp:simplePos x="0" y="0"/>
                <wp:positionH relativeFrom="margin">
                  <wp:posOffset>0</wp:posOffset>
                </wp:positionH>
                <wp:positionV relativeFrom="paragraph">
                  <wp:posOffset>227965</wp:posOffset>
                </wp:positionV>
                <wp:extent cx="6467475" cy="1828800"/>
                <wp:effectExtent l="0" t="0" r="28575" b="22860"/>
                <wp:wrapSquare wrapText="bothSides"/>
                <wp:docPr id="26" name="Text Box 26"/>
                <wp:cNvGraphicFramePr/>
                <a:graphic xmlns:a="http://schemas.openxmlformats.org/drawingml/2006/main">
                  <a:graphicData uri="http://schemas.microsoft.com/office/word/2010/wordprocessingShape">
                    <wps:wsp>
                      <wps:cNvSpPr txBox="1"/>
                      <wps:spPr>
                        <a:xfrm>
                          <a:off x="0" y="0"/>
                          <a:ext cx="6467475" cy="1828800"/>
                        </a:xfrm>
                        <a:prstGeom prst="rect">
                          <a:avLst/>
                        </a:prstGeom>
                        <a:noFill/>
                        <a:ln w="6350">
                          <a:solidFill>
                            <a:prstClr val="black"/>
                          </a:solidFill>
                        </a:ln>
                      </wps:spPr>
                      <wps:txbx>
                        <w:txbxContent>
                          <w:p w14:paraId="03E572DF" w14:textId="77777777" w:rsidR="001A24DF" w:rsidRPr="004A638B" w:rsidRDefault="001A24DF" w:rsidP="005B1B78">
                            <w:pPr>
                              <w:ind w:left="568" w:hanging="284"/>
                              <w:rPr>
                                <w:rFonts w:ascii="Times New Roman" w:eastAsia="MS Mincho" w:hAnsi="Times New Roman"/>
                                <w:lang w:val="en-US" w:eastAsia="ja-JP"/>
                              </w:rPr>
                            </w:pPr>
                            <w:r w:rsidRPr="004A638B">
                              <w:rPr>
                                <w:rFonts w:ascii="Times New Roman" w:eastAsia="MS Mincho" w:hAnsi="Times New Roman"/>
                                <w:lang w:val="en-US" w:eastAsia="ja-JP"/>
                              </w:rPr>
                              <w:t xml:space="preserve">Support of positioning to comply with regulatory requirements: </w:t>
                            </w:r>
                          </w:p>
                          <w:p w14:paraId="1474906F" w14:textId="77777777" w:rsidR="001A24DF" w:rsidRPr="004E2214" w:rsidRDefault="001A24DF" w:rsidP="005B1B78">
                            <w:pPr>
                              <w:ind w:left="851"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r>
                            <w:proofErr w:type="gramStart"/>
                            <w:r w:rsidRPr="004E2214">
                              <w:rPr>
                                <w:rFonts w:ascii="Times New Roman" w:eastAsia="MS Mincho" w:hAnsi="Times New Roman"/>
                                <w:lang w:val="en-US" w:eastAsia="ja-JP"/>
                              </w:rPr>
                              <w:t>via</w:t>
                            </w:r>
                            <w:proofErr w:type="gramEnd"/>
                            <w:r w:rsidRPr="004E2214">
                              <w:rPr>
                                <w:rFonts w:ascii="Times New Roman" w:eastAsia="MS Mincho" w:hAnsi="Times New Roman"/>
                                <w:lang w:val="en-US" w:eastAsia="ja-JP"/>
                              </w:rPr>
                              <w:t xml:space="preserve"> RAT independent and E-UTRA RAT dependent positioning schemes, including:</w:t>
                            </w:r>
                          </w:p>
                          <w:p w14:paraId="56D5A75F" w14:textId="77777777" w:rsidR="001A24DF" w:rsidRPr="004E2214" w:rsidRDefault="001A24DF" w:rsidP="005B1B78">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LPP messages between 5G-CN and UE through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xml:space="preserve"> [RAN2];</w:t>
                            </w:r>
                          </w:p>
                          <w:p w14:paraId="5D82D86D" w14:textId="77777777" w:rsidR="001A24DF" w:rsidRPr="004E2214" w:rsidRDefault="001A24DF" w:rsidP="005B1B78">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w:t>
                            </w:r>
                            <w:proofErr w:type="spellStart"/>
                            <w:r w:rsidRPr="004E2214">
                              <w:rPr>
                                <w:rFonts w:ascii="Times New Roman" w:eastAsia="MS Mincho" w:hAnsi="Times New Roman"/>
                                <w:lang w:val="en-US" w:eastAsia="ja-JP"/>
                              </w:rPr>
                              <w:t>LPPa</w:t>
                            </w:r>
                            <w:proofErr w:type="spellEnd"/>
                            <w:r w:rsidRPr="004E2214">
                              <w:rPr>
                                <w:rFonts w:ascii="Times New Roman" w:eastAsia="MS Mincho" w:hAnsi="Times New Roman"/>
                                <w:lang w:val="en-US" w:eastAsia="ja-JP"/>
                              </w:rPr>
                              <w:t xml:space="preserve"> type messages between 5G-CN and NG-RAN hosting E-UTRA (</w:t>
                            </w:r>
                            <w:proofErr w:type="spellStart"/>
                            <w:r w:rsidRPr="004E2214">
                              <w:rPr>
                                <w:rFonts w:ascii="Times New Roman" w:eastAsia="MS Mincho" w:hAnsi="Times New Roman"/>
                                <w:lang w:val="en-US" w:eastAsia="ja-JP"/>
                              </w:rPr>
                              <w:t>eNB</w:t>
                            </w:r>
                            <w:proofErr w:type="spellEnd"/>
                            <w:r w:rsidRPr="004E2214">
                              <w:rPr>
                                <w:rFonts w:ascii="Times New Roman" w:eastAsia="MS Mincho" w:hAnsi="Times New Roman"/>
                                <w:lang w:val="en-US" w:eastAsia="ja-JP"/>
                              </w:rPr>
                              <w:t>) [RAN2, RAN3];</w:t>
                            </w:r>
                          </w:p>
                          <w:p w14:paraId="7FB5C388" w14:textId="77777777" w:rsidR="001A24DF" w:rsidRPr="004E2214" w:rsidRDefault="001A24DF" w:rsidP="005B1B78">
                            <w:pPr>
                              <w:keepLines/>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5B1B78">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5B1B78">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5B1B78">
                            <w:pPr>
                              <w:ind w:left="851"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r>
                            <w:proofErr w:type="gramStart"/>
                            <w:r w:rsidRPr="004E2214">
                              <w:rPr>
                                <w:rFonts w:ascii="Times New Roman" w:eastAsia="MS Mincho" w:hAnsi="Times New Roman"/>
                                <w:lang w:val="en-US" w:eastAsia="ja-JP"/>
                              </w:rPr>
                              <w:t>via</w:t>
                            </w:r>
                            <w:proofErr w:type="gramEnd"/>
                            <w:r w:rsidRPr="004E2214">
                              <w:rPr>
                                <w:rFonts w:ascii="Times New Roman" w:eastAsia="MS Mincho" w:hAnsi="Times New Roman"/>
                                <w:lang w:val="en-US" w:eastAsia="ja-JP"/>
                              </w:rPr>
                              <w:t xml:space="preserve"> network based NR CID and cell portion positioning, including:</w:t>
                            </w:r>
                          </w:p>
                          <w:p w14:paraId="43E4D645" w14:textId="77777777" w:rsidR="001A24DF" w:rsidRPr="004E2214" w:rsidRDefault="001A24DF" w:rsidP="005B1B78">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rPr>
                              <w:t xml:space="preserve"> </w:t>
                            </w:r>
                            <w:r w:rsidRPr="004E2214">
                              <w:rPr>
                                <w:rFonts w:ascii="Times New Roman" w:eastAsia="MS Mincho" w:hAnsi="Times New Roman"/>
                                <w:lang w:val="en-US" w:eastAsia="ja-JP"/>
                              </w:rPr>
                              <w:t>and transport between 5G-CN and NG-RAN hosting NR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0;margin-top:17.95pt;width:509.2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" filled="f" strokeweight=".5pt">
                <v:textbox style="mso-fit-shape-to-text:t">
                  <w:txbxContent>
                    <w:p w14:paraId="03E572DF" w14:textId="77777777" w:rsidR="001A24DF" w:rsidRPr="004A638B" w:rsidRDefault="001A24DF" w:rsidP="005B1B78">
                      <w:pPr>
                        <w:ind w:left="568" w:hanging="284"/>
                        <w:rPr>
                          <w:rFonts w:ascii="Times New Roman" w:eastAsia="MS Mincho" w:hAnsi="Times New Roman"/>
                          <w:lang w:val="en-US" w:eastAsia="ja-JP"/>
                        </w:rPr>
                      </w:pPr>
                      <w:r w:rsidRPr="004A638B">
                        <w:rPr>
                          <w:rFonts w:ascii="Times New Roman" w:eastAsia="MS Mincho" w:hAnsi="Times New Roman"/>
                          <w:lang w:val="en-US" w:eastAsia="ja-JP"/>
                        </w:rPr>
                        <w:t xml:space="preserve">Support of positioning to comply with regulatory requirements: </w:t>
                      </w:r>
                    </w:p>
                    <w:p w14:paraId="1474906F" w14:textId="77777777" w:rsidR="001A24DF" w:rsidRPr="004E2214" w:rsidRDefault="001A24DF" w:rsidP="005B1B78">
                      <w:pPr>
                        <w:ind w:left="851"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r>
                      <w:proofErr w:type="gramStart"/>
                      <w:r w:rsidRPr="004E2214">
                        <w:rPr>
                          <w:rFonts w:ascii="Times New Roman" w:eastAsia="MS Mincho" w:hAnsi="Times New Roman"/>
                          <w:lang w:val="en-US" w:eastAsia="ja-JP"/>
                        </w:rPr>
                        <w:t>via</w:t>
                      </w:r>
                      <w:proofErr w:type="gramEnd"/>
                      <w:r w:rsidRPr="004E2214">
                        <w:rPr>
                          <w:rFonts w:ascii="Times New Roman" w:eastAsia="MS Mincho" w:hAnsi="Times New Roman"/>
                          <w:lang w:val="en-US" w:eastAsia="ja-JP"/>
                        </w:rPr>
                        <w:t xml:space="preserve"> RAT independent and E-UTRA RAT dependent positioning schemes, including:</w:t>
                      </w:r>
                    </w:p>
                    <w:p w14:paraId="56D5A75F" w14:textId="77777777" w:rsidR="001A24DF" w:rsidRPr="004E2214" w:rsidRDefault="001A24DF" w:rsidP="005B1B78">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LPP messages between 5G-CN and UE through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xml:space="preserve"> [RAN2];</w:t>
                      </w:r>
                    </w:p>
                    <w:p w14:paraId="5D82D86D" w14:textId="77777777" w:rsidR="001A24DF" w:rsidRPr="004E2214" w:rsidRDefault="001A24DF" w:rsidP="005B1B78">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 xml:space="preserve">Transport of </w:t>
                      </w:r>
                      <w:proofErr w:type="spellStart"/>
                      <w:r w:rsidRPr="004E2214">
                        <w:rPr>
                          <w:rFonts w:ascii="Times New Roman" w:eastAsia="MS Mincho" w:hAnsi="Times New Roman"/>
                          <w:lang w:val="en-US" w:eastAsia="ja-JP"/>
                        </w:rPr>
                        <w:t>LPPa</w:t>
                      </w:r>
                      <w:proofErr w:type="spellEnd"/>
                      <w:r w:rsidRPr="004E2214">
                        <w:rPr>
                          <w:rFonts w:ascii="Times New Roman" w:eastAsia="MS Mincho" w:hAnsi="Times New Roman"/>
                          <w:lang w:val="en-US" w:eastAsia="ja-JP"/>
                        </w:rPr>
                        <w:t xml:space="preserve"> type messages between 5G-CN and NG-RAN hosting E-UTRA (</w:t>
                      </w:r>
                      <w:proofErr w:type="spellStart"/>
                      <w:r w:rsidRPr="004E2214">
                        <w:rPr>
                          <w:rFonts w:ascii="Times New Roman" w:eastAsia="MS Mincho" w:hAnsi="Times New Roman"/>
                          <w:lang w:val="en-US" w:eastAsia="ja-JP"/>
                        </w:rPr>
                        <w:t>eNB</w:t>
                      </w:r>
                      <w:proofErr w:type="spellEnd"/>
                      <w:r w:rsidRPr="004E2214">
                        <w:rPr>
                          <w:rFonts w:ascii="Times New Roman" w:eastAsia="MS Mincho" w:hAnsi="Times New Roman"/>
                          <w:lang w:val="en-US" w:eastAsia="ja-JP"/>
                        </w:rPr>
                        <w:t>) [RAN2, RAN3];</w:t>
                      </w:r>
                    </w:p>
                    <w:p w14:paraId="7FB5C388" w14:textId="77777777" w:rsidR="001A24DF" w:rsidRPr="004E2214" w:rsidRDefault="001A24DF" w:rsidP="005B1B78">
                      <w:pPr>
                        <w:keepLines/>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5B1B78">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5B1B78">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5B1B78">
                      <w:pPr>
                        <w:ind w:left="851"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r>
                      <w:proofErr w:type="gramStart"/>
                      <w:r w:rsidRPr="004E2214">
                        <w:rPr>
                          <w:rFonts w:ascii="Times New Roman" w:eastAsia="MS Mincho" w:hAnsi="Times New Roman"/>
                          <w:lang w:val="en-US" w:eastAsia="ja-JP"/>
                        </w:rPr>
                        <w:t>via</w:t>
                      </w:r>
                      <w:proofErr w:type="gramEnd"/>
                      <w:r w:rsidRPr="004E2214">
                        <w:rPr>
                          <w:rFonts w:ascii="Times New Roman" w:eastAsia="MS Mincho" w:hAnsi="Times New Roman"/>
                          <w:lang w:val="en-US" w:eastAsia="ja-JP"/>
                        </w:rPr>
                        <w:t xml:space="preserve"> network based NR CID and cell portion positioning, including:</w:t>
                      </w:r>
                    </w:p>
                    <w:p w14:paraId="43E4D645" w14:textId="77777777" w:rsidR="001A24DF" w:rsidRPr="004E2214" w:rsidRDefault="001A24DF" w:rsidP="005B1B78">
                      <w:pPr>
                        <w:ind w:left="1135" w:hanging="284"/>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rPr>
                        <w:t xml:space="preserve"> </w:t>
                      </w:r>
                      <w:r w:rsidRPr="004E2214">
                        <w:rPr>
                          <w:rFonts w:ascii="Times New Roman" w:eastAsia="MS Mincho" w:hAnsi="Times New Roman"/>
                          <w:lang w:val="en-US" w:eastAsia="ja-JP"/>
                        </w:rPr>
                        <w:t>and transport between 5G-CN and NG-RAN hosting NR (</w:t>
                      </w:r>
                      <w:proofErr w:type="spellStart"/>
                      <w:r w:rsidRPr="004E2214">
                        <w:rPr>
                          <w:rFonts w:ascii="Times New Roman" w:eastAsia="MS Mincho" w:hAnsi="Times New Roman"/>
                          <w:lang w:val="en-US" w:eastAsia="ja-JP"/>
                        </w:rPr>
                        <w:t>gNB</w:t>
                      </w:r>
                      <w:proofErr w:type="spellEnd"/>
                      <w:r w:rsidRPr="004E2214">
                        <w:rPr>
                          <w:rFonts w:ascii="Times New Roman" w:eastAsia="MS Mincho" w:hAnsi="Times New Roman"/>
                          <w:lang w:val="en-US" w:eastAsia="ja-JP"/>
                        </w:rPr>
                        <w:t>) [RAN3, RAN2].</w:t>
                      </w:r>
                    </w:p>
                  </w:txbxContent>
                </v:textbox>
                <w10:wrap type="square" anchorx="margin"/>
              </v:shape>
            </w:pict>
          </mc:Fallback>
        </mc:AlternateContent>
      </w:r>
    </w:p>
    <w:p w14:paraId="61F113DE" w14:textId="77777777" w:rsidR="001A24DF" w:rsidRDefault="001A24DF" w:rsidP="0055719E">
      <w:pPr>
        <w:pStyle w:val="BodyText"/>
      </w:pPr>
    </w:p>
    <w:p w14:paraId="1281B722" w14:textId="19E731BC" w:rsidR="006425C6" w:rsidRDefault="004000E8" w:rsidP="006425C6">
      <w:pPr>
        <w:pStyle w:val="Heading1"/>
      </w:pPr>
      <w:bookmarkStart w:id="1" w:name="_Ref178064866"/>
      <w:r w:rsidRPr="00CE0424">
        <w:t>Discussion</w:t>
      </w:r>
      <w:bookmarkEnd w:id="1"/>
    </w:p>
    <w:p w14:paraId="1446D264" w14:textId="56496BC8" w:rsidR="001A2D73" w:rsidRDefault="001A2D73" w:rsidP="001A2D73">
      <w:pPr>
        <w:rPr>
          <w:rFonts w:ascii="Calibri" w:hAnsi="Calibri"/>
          <w:lang w:val="en-US"/>
        </w:rPr>
      </w:pPr>
      <w:r>
        <w:t>Figure 1 illustrates the LTE positioning architecture based on control plane signaling. Both LPP and LPPa are routed via the Mobility Management Entity (MME) via S1AP and SLs, and RRC Non-Access Stratum (NAS) transport LPP messages between E-SMLC and UE. </w:t>
      </w:r>
    </w:p>
    <w:p w14:paraId="556BAB6C" w14:textId="77777777" w:rsidR="001A2D73" w:rsidRPr="001A2D73" w:rsidRDefault="001A2D73" w:rsidP="001A2D73">
      <w:pPr>
        <w:rPr>
          <w:lang w:val="en-US"/>
        </w:rPr>
      </w:pPr>
    </w:p>
    <w:p w14:paraId="1767E35A" w14:textId="0642EBD9" w:rsidR="00277139" w:rsidRDefault="00277139" w:rsidP="00277139">
      <w:pPr>
        <w:jc w:val="center"/>
      </w:pPr>
      <w:r>
        <w:rPr>
          <w:noProof/>
          <w:lang w:eastAsia="fi-FI"/>
        </w:rPr>
        <w:drawing>
          <wp:inline distT="0" distB="0" distL="0" distR="0" wp14:anchorId="341D5DEF" wp14:editId="7205C625">
            <wp:extent cx="4572000" cy="23464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4822" cy="2358151"/>
                    </a:xfrm>
                    <a:prstGeom prst="rect">
                      <a:avLst/>
                    </a:prstGeom>
                    <a:noFill/>
                    <a:ln>
                      <a:noFill/>
                    </a:ln>
                  </pic:spPr>
                </pic:pic>
              </a:graphicData>
            </a:graphic>
          </wp:inline>
        </w:drawing>
      </w:r>
    </w:p>
    <w:p w14:paraId="505E8D1E" w14:textId="027E8A49" w:rsidR="00224616" w:rsidRDefault="00224616" w:rsidP="00277139">
      <w:pPr>
        <w:jc w:val="center"/>
      </w:pPr>
      <w:r>
        <w:t>Figure 1: LTE Positioning Architecture</w:t>
      </w:r>
    </w:p>
    <w:p w14:paraId="2AC38775" w14:textId="58FABD64" w:rsidR="00D5663F" w:rsidRDefault="001A2D73" w:rsidP="001A2D73">
      <w:r>
        <w:lastRenderedPageBreak/>
        <w:t>The 5G architecture is work in progress. At this stage, some interfaces and protocols have been introduced</w:t>
      </w:r>
      <w:r w:rsidR="00235925">
        <w:t>.</w:t>
      </w:r>
      <w:r>
        <w:t xml:space="preserve"> </w:t>
      </w:r>
      <w:r w:rsidR="00235925">
        <w:t>A</w:t>
      </w:r>
      <w:r>
        <w:t>s illustrated by Figure 2</w:t>
      </w:r>
      <w:r w:rsidR="00DE20AE">
        <w:t>,</w:t>
      </w:r>
      <w:r w:rsidR="00235925">
        <w:t xml:space="preserve"> </w:t>
      </w:r>
      <w:r w:rsidR="00DE20AE">
        <w:t>one expected outcome of this WID [2] is the introduction of positioning signalling NRPPa between gNB and LMF</w:t>
      </w:r>
      <w:r w:rsidR="00114026">
        <w:t xml:space="preserve"> (Location Management Function)</w:t>
      </w:r>
      <w:r w:rsidR="00DE20AE">
        <w:t>. Eventually, it is anticipated that positioning signalling NRPP between the UE and the LMF also will be introduced.</w:t>
      </w:r>
      <w:r w:rsidR="00E66EC9">
        <w:t xml:space="preserve"> </w:t>
      </w:r>
    </w:p>
    <w:p w14:paraId="69D5450D" w14:textId="7D4F96A7" w:rsidR="008754E1" w:rsidRDefault="008754E1" w:rsidP="008754E1">
      <w:pPr>
        <w:jc w:val="center"/>
      </w:pPr>
    </w:p>
    <w:p w14:paraId="1C449AFE" w14:textId="4A27A00A" w:rsidR="000657C3" w:rsidRDefault="000657C3" w:rsidP="008754E1">
      <w:pPr>
        <w:jc w:val="center"/>
      </w:pPr>
      <w:r>
        <w:rPr>
          <w:noProof/>
          <w:lang w:eastAsia="fi-FI"/>
        </w:rPr>
        <w:drawing>
          <wp:inline distT="0" distB="0" distL="0" distR="0" wp14:anchorId="5D9217B6" wp14:editId="46C3A3FA">
            <wp:extent cx="5067300" cy="2612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8095" cy="2618145"/>
                    </a:xfrm>
                    <a:prstGeom prst="rect">
                      <a:avLst/>
                    </a:prstGeom>
                    <a:noFill/>
                    <a:ln>
                      <a:noFill/>
                    </a:ln>
                  </pic:spPr>
                </pic:pic>
              </a:graphicData>
            </a:graphic>
          </wp:inline>
        </w:drawing>
      </w:r>
    </w:p>
    <w:p w14:paraId="6C3B0F9C" w14:textId="10AF7B0B" w:rsidR="0062010C" w:rsidRDefault="00D5663F" w:rsidP="001A2D73">
      <w:pPr>
        <w:jc w:val="center"/>
      </w:pPr>
      <w:r>
        <w:t>Figure 2</w:t>
      </w:r>
      <w:r w:rsidR="0062010C">
        <w:t>: NR Positioning Architecture</w:t>
      </w:r>
      <w:r>
        <w:t xml:space="preserve"> (until now)</w:t>
      </w:r>
    </w:p>
    <w:p w14:paraId="0D727AAD" w14:textId="7ABEDAE4" w:rsidR="0025275F" w:rsidRDefault="00957EEF" w:rsidP="00957EEF">
      <w:pPr>
        <w:pStyle w:val="Heading2"/>
      </w:pPr>
      <w:r>
        <w:t xml:space="preserve">LTE Positioning Protocol </w:t>
      </w:r>
    </w:p>
    <w:p w14:paraId="35CF075F" w14:textId="77777777" w:rsidR="001A2D73" w:rsidRDefault="001A2D73" w:rsidP="001A2D73">
      <w:r>
        <w:t>In LTE, LTE Positioning Protocol (LPP) is used to provide the following main functions:</w:t>
      </w:r>
    </w:p>
    <w:p w14:paraId="625A98CF" w14:textId="77777777" w:rsidR="001A2D73" w:rsidRDefault="001A2D73" w:rsidP="00EA1E5D">
      <w:pPr>
        <w:pStyle w:val="ListParagraph"/>
        <w:numPr>
          <w:ilvl w:val="0"/>
          <w:numId w:val="12"/>
        </w:numPr>
      </w:pPr>
      <w:r>
        <w:t>To provision the E-SMLC (Evolved-Serving Mobile Location Centre) with the positioning capabilities of the UE</w:t>
      </w:r>
    </w:p>
    <w:p w14:paraId="48A51A1C" w14:textId="77777777" w:rsidR="001A2D73" w:rsidRDefault="001A2D73" w:rsidP="00EA1E5D">
      <w:pPr>
        <w:pStyle w:val="ListParagraph"/>
        <w:numPr>
          <w:ilvl w:val="0"/>
          <w:numId w:val="12"/>
        </w:numPr>
      </w:pPr>
      <w:r>
        <w:t>To transport assistance data from the E-SMLC to the UE</w:t>
      </w:r>
    </w:p>
    <w:p w14:paraId="00E78702" w14:textId="77777777" w:rsidR="001A2D73" w:rsidRDefault="001A2D73" w:rsidP="00EA1E5D">
      <w:pPr>
        <w:pStyle w:val="ListParagraph"/>
        <w:numPr>
          <w:ilvl w:val="0"/>
          <w:numId w:val="12"/>
        </w:numPr>
      </w:pPr>
      <w:r>
        <w:t xml:space="preserve">To provide the E-SMLC with positioning estimation or UE measured signals </w:t>
      </w:r>
    </w:p>
    <w:p w14:paraId="4D32FB3E" w14:textId="77777777" w:rsidR="001A2D73" w:rsidRDefault="001A2D73" w:rsidP="00EA1E5D">
      <w:pPr>
        <w:pStyle w:val="ListParagraph"/>
        <w:numPr>
          <w:ilvl w:val="0"/>
          <w:numId w:val="12"/>
        </w:numPr>
      </w:pPr>
      <w:r>
        <w:t>To report errors during the positioning session</w:t>
      </w:r>
    </w:p>
    <w:p w14:paraId="270657FD" w14:textId="12863D25" w:rsidR="009258A4" w:rsidRDefault="009258A4" w:rsidP="0025275F">
      <w:r>
        <w:t xml:space="preserve">To enable the similar functionalities in 5G for LMF, the scope of LPP should be </w:t>
      </w:r>
      <w:r w:rsidR="004D328C">
        <w:t xml:space="preserve">fully </w:t>
      </w:r>
      <w:r>
        <w:t>supported by NR system architecture and SA NR devices.</w:t>
      </w:r>
      <w:r w:rsidR="004D328C">
        <w:t xml:space="preserve"> Moreover, similar to LTE, there is a need for RRC support </w:t>
      </w:r>
      <w:r w:rsidR="00523145">
        <w:t>for LPP transport, and that Direct Transfer messages could be designed for NR in a similar manner as in LTE.</w:t>
      </w:r>
    </w:p>
    <w:p w14:paraId="3D155887" w14:textId="77777777" w:rsidR="009258A4" w:rsidRDefault="009258A4" w:rsidP="009258A4">
      <w:pPr>
        <w:pStyle w:val="BodyText"/>
        <w:rPr>
          <w:bCs/>
        </w:rPr>
      </w:pPr>
      <w:r>
        <w:t xml:space="preserve"> </w:t>
      </w:r>
    </w:p>
    <w:p w14:paraId="76F1FB46" w14:textId="4C554ED0" w:rsidR="009258A4" w:rsidRPr="00523145" w:rsidRDefault="009258A4" w:rsidP="009258A4">
      <w:pPr>
        <w:pStyle w:val="Proposal"/>
      </w:pPr>
      <w:r>
        <w:rPr>
          <w:lang w:val="en-US"/>
        </w:rPr>
        <w:t>The full scop</w:t>
      </w:r>
      <w:r w:rsidR="004D328C">
        <w:rPr>
          <w:lang w:val="en-US"/>
        </w:rPr>
        <w:t xml:space="preserve">e of LPP shall be supported by </w:t>
      </w:r>
      <w:r>
        <w:rPr>
          <w:lang w:val="en-US"/>
        </w:rPr>
        <w:t>N</w:t>
      </w:r>
      <w:r w:rsidR="00380E21">
        <w:rPr>
          <w:lang w:val="en-US"/>
        </w:rPr>
        <w:t xml:space="preserve">R </w:t>
      </w:r>
      <w:r>
        <w:rPr>
          <w:lang w:val="en-US"/>
        </w:rPr>
        <w:t>S</w:t>
      </w:r>
      <w:r w:rsidR="00380E21">
        <w:rPr>
          <w:lang w:val="en-US"/>
        </w:rPr>
        <w:t xml:space="preserve">ystem </w:t>
      </w:r>
      <w:r>
        <w:rPr>
          <w:lang w:val="en-US"/>
        </w:rPr>
        <w:t>A</w:t>
      </w:r>
      <w:r w:rsidR="00380E21">
        <w:rPr>
          <w:lang w:val="en-US"/>
        </w:rPr>
        <w:t xml:space="preserve">rchitecture and </w:t>
      </w:r>
      <w:r>
        <w:rPr>
          <w:lang w:val="en-US"/>
        </w:rPr>
        <w:t>NR devices.</w:t>
      </w:r>
    </w:p>
    <w:p w14:paraId="5914F87C" w14:textId="6300D445" w:rsidR="00523145" w:rsidRPr="00523145" w:rsidRDefault="00523145" w:rsidP="009258A4">
      <w:pPr>
        <w:pStyle w:val="Proposal"/>
      </w:pPr>
      <w:r>
        <w:rPr>
          <w:lang w:val="en-US"/>
        </w:rPr>
        <w:t>NR RRC shall support LPP transport similar to LTE RRC.</w:t>
      </w:r>
    </w:p>
    <w:p w14:paraId="31DC41B8" w14:textId="79F309C1" w:rsidR="00523145" w:rsidRPr="00D54FD6" w:rsidRDefault="00523145" w:rsidP="00EA1E5D">
      <w:pPr>
        <w:pStyle w:val="Proposal"/>
      </w:pPr>
      <w:r>
        <w:t>Direct Transfer messages in NR shall be designed in a similar manner as in LTE.</w:t>
      </w:r>
    </w:p>
    <w:p w14:paraId="012F154F" w14:textId="092A6DE5" w:rsidR="009258A4" w:rsidRDefault="009258A4" w:rsidP="0025275F"/>
    <w:p w14:paraId="7B61C2E5" w14:textId="763BEFE4" w:rsidR="00D337EA" w:rsidRDefault="00D337EA" w:rsidP="0025275F">
      <w:r>
        <w:lastRenderedPageBreak/>
        <w:t>Below is the list of positioning methods de</w:t>
      </w:r>
      <w:r w:rsidR="001A2D73">
        <w:t xml:space="preserve">fined in LTE and supported by LPP </w:t>
      </w:r>
      <w:r>
        <w:t xml:space="preserve">according to </w:t>
      </w:r>
      <w:r w:rsidR="000F687D">
        <w:t>TS</w:t>
      </w:r>
      <w:r>
        <w:t xml:space="preserve"> 36.355</w:t>
      </w:r>
      <w:r w:rsidR="00AE1E36">
        <w:t xml:space="preserve"> [3]</w:t>
      </w:r>
      <w:r>
        <w:t xml:space="preserve">. </w:t>
      </w:r>
      <w:r w:rsidR="00114026">
        <w:t xml:space="preserve">Below we </w:t>
      </w:r>
      <w:r>
        <w:t>grouped these messages into RAT-independent and E-UTRAN RAT dependent positioning methods.</w:t>
      </w:r>
    </w:p>
    <w:p w14:paraId="00386A5A" w14:textId="77777777" w:rsidR="00523145" w:rsidRDefault="00523145" w:rsidP="0025275F">
      <w:pPr>
        <w:rPr>
          <w:b/>
          <w:bCs/>
        </w:rPr>
      </w:pPr>
    </w:p>
    <w:p w14:paraId="7E3F7772" w14:textId="5CD8B22E" w:rsidR="00D337EA" w:rsidRPr="003F081C" w:rsidRDefault="00D337EA" w:rsidP="0025275F">
      <w:pPr>
        <w:rPr>
          <w:b/>
          <w:bCs/>
        </w:rPr>
      </w:pPr>
      <w:r w:rsidRPr="003F081C">
        <w:rPr>
          <w:b/>
          <w:bCs/>
        </w:rPr>
        <w:t>E-UTRAN RAT dependent positioning methods:</w:t>
      </w:r>
    </w:p>
    <w:p w14:paraId="52F8139C" w14:textId="5420C3E8" w:rsidR="00D337EA" w:rsidRDefault="00D337EA" w:rsidP="00EA1E5D">
      <w:pPr>
        <w:pStyle w:val="ListParagraph"/>
        <w:numPr>
          <w:ilvl w:val="0"/>
          <w:numId w:val="13"/>
        </w:numPr>
      </w:pPr>
      <w:r>
        <w:t xml:space="preserve">OTDOA </w:t>
      </w:r>
    </w:p>
    <w:p w14:paraId="4EC10576" w14:textId="7713C068" w:rsidR="00D337EA" w:rsidRDefault="00D337EA" w:rsidP="00EA1E5D">
      <w:pPr>
        <w:pStyle w:val="ListParagraph"/>
        <w:numPr>
          <w:ilvl w:val="0"/>
          <w:numId w:val="13"/>
        </w:numPr>
      </w:pPr>
      <w:r>
        <w:t>Enhanced Cell ID</w:t>
      </w:r>
    </w:p>
    <w:p w14:paraId="4BC94234" w14:textId="7F8B12B6" w:rsidR="00D337EA" w:rsidRDefault="00D337EA" w:rsidP="00EA1E5D">
      <w:pPr>
        <w:pStyle w:val="ListParagraph"/>
        <w:numPr>
          <w:ilvl w:val="0"/>
          <w:numId w:val="13"/>
        </w:numPr>
      </w:pPr>
      <w:r>
        <w:t>Terrestrial Beacon System</w:t>
      </w:r>
      <w:r w:rsidR="003F081C">
        <w:t xml:space="preserve"> (PRS-based)</w:t>
      </w:r>
    </w:p>
    <w:p w14:paraId="48642313" w14:textId="5FB7FFA1" w:rsidR="00D337EA" w:rsidRPr="003F081C" w:rsidRDefault="00D337EA" w:rsidP="0025275F">
      <w:pPr>
        <w:rPr>
          <w:b/>
          <w:bCs/>
        </w:rPr>
      </w:pPr>
      <w:r w:rsidRPr="003F081C">
        <w:rPr>
          <w:b/>
          <w:bCs/>
        </w:rPr>
        <w:t>RAT independent positioning methods:</w:t>
      </w:r>
    </w:p>
    <w:p w14:paraId="283E04D0" w14:textId="4FB6AB9D" w:rsidR="00F57C6B" w:rsidRDefault="00F57C6B" w:rsidP="00EA1E5D">
      <w:pPr>
        <w:pStyle w:val="ListParagraph"/>
        <w:numPr>
          <w:ilvl w:val="0"/>
          <w:numId w:val="13"/>
        </w:numPr>
      </w:pPr>
      <w:r>
        <w:t>GNSS</w:t>
      </w:r>
      <w:r w:rsidR="00380E21">
        <w:t>/A-GNSS</w:t>
      </w:r>
    </w:p>
    <w:p w14:paraId="025283F2" w14:textId="5B09F662" w:rsidR="003F081C" w:rsidRDefault="003F081C" w:rsidP="00EA1E5D">
      <w:pPr>
        <w:pStyle w:val="ListParagraph"/>
        <w:numPr>
          <w:ilvl w:val="0"/>
          <w:numId w:val="13"/>
        </w:numPr>
      </w:pPr>
      <w:r>
        <w:t>Terrestrial Beacon System (MBS)</w:t>
      </w:r>
    </w:p>
    <w:p w14:paraId="0B1A2B38" w14:textId="17C29EEC" w:rsidR="003F081C" w:rsidRDefault="003F081C" w:rsidP="00EA1E5D">
      <w:pPr>
        <w:pStyle w:val="ListParagraph"/>
        <w:numPr>
          <w:ilvl w:val="0"/>
          <w:numId w:val="13"/>
        </w:numPr>
      </w:pPr>
      <w:r>
        <w:t xml:space="preserve">Sensor-based </w:t>
      </w:r>
    </w:p>
    <w:p w14:paraId="20578F90" w14:textId="6157022A" w:rsidR="003F081C" w:rsidRDefault="003F081C" w:rsidP="00EA1E5D">
      <w:pPr>
        <w:pStyle w:val="ListParagraph"/>
        <w:numPr>
          <w:ilvl w:val="0"/>
          <w:numId w:val="13"/>
        </w:numPr>
      </w:pPr>
      <w:r>
        <w:t xml:space="preserve">WLAN-based </w:t>
      </w:r>
    </w:p>
    <w:p w14:paraId="02D00A26" w14:textId="6CB96FD1" w:rsidR="00F57C6B" w:rsidRDefault="003F081C" w:rsidP="00EA1E5D">
      <w:pPr>
        <w:pStyle w:val="ListParagraph"/>
        <w:numPr>
          <w:ilvl w:val="0"/>
          <w:numId w:val="13"/>
        </w:numPr>
      </w:pPr>
      <w:r>
        <w:t>Bluetooth-based</w:t>
      </w:r>
    </w:p>
    <w:p w14:paraId="229991E7" w14:textId="432A4D10" w:rsidR="00F57C6B" w:rsidRDefault="00F57C6B" w:rsidP="00F57C6B">
      <w:pPr>
        <w:pStyle w:val="ListParagraph"/>
      </w:pPr>
    </w:p>
    <w:p w14:paraId="48DB44B7" w14:textId="77777777" w:rsidR="00911502" w:rsidRDefault="00911502" w:rsidP="00F57C6B">
      <w:pPr>
        <w:pStyle w:val="ListParagraph"/>
      </w:pPr>
    </w:p>
    <w:p w14:paraId="33A64582" w14:textId="07500CB7" w:rsidR="00F57C6B" w:rsidRDefault="00F57C6B" w:rsidP="00EA1E5D">
      <w:pPr>
        <w:pStyle w:val="BodyText"/>
        <w:numPr>
          <w:ilvl w:val="0"/>
          <w:numId w:val="10"/>
        </w:numPr>
        <w:ind w:left="1560" w:hanging="1560"/>
        <w:rPr>
          <w:b/>
        </w:rPr>
      </w:pPr>
      <w:r>
        <w:rPr>
          <w:b/>
        </w:rPr>
        <w:t xml:space="preserve">LPP </w:t>
      </w:r>
      <w:r w:rsidR="00DE20AE">
        <w:rPr>
          <w:b/>
        </w:rPr>
        <w:t xml:space="preserve">support </w:t>
      </w:r>
      <w:r>
        <w:rPr>
          <w:b/>
        </w:rPr>
        <w:t>for E-UTRAN RAT dependent positionin</w:t>
      </w:r>
      <w:r w:rsidR="00380E21">
        <w:rPr>
          <w:b/>
        </w:rPr>
        <w:t>g methods include OTDOA,</w:t>
      </w:r>
      <w:r>
        <w:rPr>
          <w:b/>
        </w:rPr>
        <w:t xml:space="preserve"> ECID and PRS-based TBS positioning schemes</w:t>
      </w:r>
      <w:r w:rsidRPr="00A87C47">
        <w:rPr>
          <w:b/>
        </w:rPr>
        <w:t>.</w:t>
      </w:r>
    </w:p>
    <w:p w14:paraId="11238505" w14:textId="25048DF1" w:rsidR="00F57C6B" w:rsidRDefault="00F57C6B" w:rsidP="00EA1E5D">
      <w:pPr>
        <w:pStyle w:val="BodyText"/>
        <w:numPr>
          <w:ilvl w:val="0"/>
          <w:numId w:val="10"/>
        </w:numPr>
        <w:ind w:left="1560" w:hanging="1560"/>
        <w:rPr>
          <w:b/>
        </w:rPr>
      </w:pPr>
      <w:r>
        <w:rPr>
          <w:b/>
        </w:rPr>
        <w:t xml:space="preserve">LPP </w:t>
      </w:r>
      <w:r w:rsidR="00DE20AE">
        <w:rPr>
          <w:b/>
        </w:rPr>
        <w:t xml:space="preserve">support </w:t>
      </w:r>
      <w:r>
        <w:rPr>
          <w:b/>
        </w:rPr>
        <w:t>for RAT independent positioning methods include GNSS</w:t>
      </w:r>
      <w:r w:rsidR="00380E21">
        <w:rPr>
          <w:b/>
        </w:rPr>
        <w:t>/A-GNSS</w:t>
      </w:r>
      <w:r>
        <w:rPr>
          <w:b/>
        </w:rPr>
        <w:t>, MBS, sensor, WLAN and Bluetooth- based positioning schemes</w:t>
      </w:r>
      <w:r w:rsidRPr="00A87C47">
        <w:rPr>
          <w:b/>
        </w:rPr>
        <w:t>.</w:t>
      </w:r>
    </w:p>
    <w:p w14:paraId="6208F09A" w14:textId="77777777" w:rsidR="00911502" w:rsidRDefault="00911502" w:rsidP="004A4F22">
      <w:pPr>
        <w:pStyle w:val="BodyText"/>
        <w:rPr>
          <w:bCs/>
        </w:rPr>
      </w:pPr>
    </w:p>
    <w:p w14:paraId="52B4468D" w14:textId="2206D94E" w:rsidR="0055719E" w:rsidRDefault="004A4F22" w:rsidP="004A4F22">
      <w:pPr>
        <w:pStyle w:val="BodyText"/>
        <w:rPr>
          <w:bCs/>
        </w:rPr>
      </w:pPr>
      <w:r>
        <w:rPr>
          <w:bCs/>
        </w:rPr>
        <w:t>Currently, there is an ongoing</w:t>
      </w:r>
      <w:r w:rsidR="005A69FF" w:rsidRPr="004A4F22">
        <w:rPr>
          <w:bCs/>
        </w:rPr>
        <w:t xml:space="preserve"> WI in Rel. 15 </w:t>
      </w:r>
      <w:r w:rsidR="00AE1E36">
        <w:rPr>
          <w:bCs/>
        </w:rPr>
        <w:t>[4</w:t>
      </w:r>
      <w:r w:rsidR="005A69FF" w:rsidRPr="004A4F22">
        <w:rPr>
          <w:bCs/>
        </w:rPr>
        <w:t xml:space="preserve">] discussing on </w:t>
      </w:r>
      <w:r>
        <w:rPr>
          <w:bCs/>
        </w:rPr>
        <w:t>UE positioning accuracy enhancements for LTE, while the WI is recently started, according to the objective there is a great potential to have support for RTK GNSS based and IMU-based positioning added to LPP.</w:t>
      </w:r>
    </w:p>
    <w:p w14:paraId="321347E2" w14:textId="77777777" w:rsidR="00911502" w:rsidRPr="004A4F22" w:rsidRDefault="00911502" w:rsidP="004A4F22">
      <w:pPr>
        <w:pStyle w:val="BodyText"/>
        <w:rPr>
          <w:bCs/>
        </w:rPr>
      </w:pPr>
    </w:p>
    <w:p w14:paraId="1DAEA4D9" w14:textId="38C5D475" w:rsidR="00A87C47" w:rsidRDefault="004A4F22" w:rsidP="00EA1E5D">
      <w:pPr>
        <w:pStyle w:val="BodyText"/>
        <w:numPr>
          <w:ilvl w:val="0"/>
          <w:numId w:val="10"/>
        </w:numPr>
        <w:ind w:left="1560" w:hanging="1560"/>
        <w:rPr>
          <w:b/>
        </w:rPr>
      </w:pPr>
      <w:r>
        <w:rPr>
          <w:b/>
        </w:rPr>
        <w:t xml:space="preserve">LPP may also </w:t>
      </w:r>
      <w:r w:rsidR="00DE20AE">
        <w:rPr>
          <w:b/>
        </w:rPr>
        <w:t xml:space="preserve">support </w:t>
      </w:r>
      <w:r>
        <w:rPr>
          <w:b/>
        </w:rPr>
        <w:t>RTK-GNSS and IMU-based positioning.</w:t>
      </w:r>
    </w:p>
    <w:p w14:paraId="60DFF806" w14:textId="77777777" w:rsidR="00911502" w:rsidRDefault="00911502" w:rsidP="004A4F22">
      <w:pPr>
        <w:pStyle w:val="BodyText"/>
        <w:rPr>
          <w:bCs/>
        </w:rPr>
      </w:pPr>
    </w:p>
    <w:p w14:paraId="129C6DB2" w14:textId="4EDE7E42" w:rsidR="004A4F22" w:rsidRDefault="004A4F22" w:rsidP="004A4F22">
      <w:pPr>
        <w:pStyle w:val="BodyText"/>
        <w:rPr>
          <w:bCs/>
        </w:rPr>
      </w:pPr>
      <w:r>
        <w:rPr>
          <w:bCs/>
        </w:rPr>
        <w:t xml:space="preserve">As the above positioning methods have all been well studied and added to LTE to fulfil the positioning regulatory requirements, it is logical to transport the similar positioning methods to NR </w:t>
      </w:r>
      <w:r w:rsidR="00911502">
        <w:rPr>
          <w:bCs/>
        </w:rPr>
        <w:t>as some backbone support. We believe that the positioning supports which will be added in Rel.15 LTE should not be excluded from Rel.15 NR.</w:t>
      </w:r>
      <w:r>
        <w:rPr>
          <w:bCs/>
        </w:rPr>
        <w:t xml:space="preserve"> </w:t>
      </w:r>
    </w:p>
    <w:p w14:paraId="489E943A" w14:textId="77777777" w:rsidR="000B1AB1" w:rsidRDefault="000B1AB1" w:rsidP="004A4F22">
      <w:pPr>
        <w:pStyle w:val="BodyText"/>
        <w:rPr>
          <w:bCs/>
        </w:rPr>
      </w:pPr>
    </w:p>
    <w:p w14:paraId="0C39EDAD" w14:textId="257EAC3F" w:rsidR="008754E1" w:rsidRPr="00380E21" w:rsidRDefault="000B1AB1" w:rsidP="00523145">
      <w:pPr>
        <w:pStyle w:val="Proposal"/>
      </w:pPr>
      <w:bookmarkStart w:id="2" w:name="_Hlk489953372"/>
      <w:r>
        <w:rPr>
          <w:lang w:val="en-US"/>
        </w:rPr>
        <w:t xml:space="preserve">To comply with positioning requirements of Rel.15 NR, </w:t>
      </w:r>
      <w:r w:rsidR="0045524C">
        <w:rPr>
          <w:lang w:val="en-US"/>
        </w:rPr>
        <w:t xml:space="preserve">LPP for </w:t>
      </w:r>
      <w:r>
        <w:rPr>
          <w:lang w:val="en-US"/>
        </w:rPr>
        <w:t>E-UTRAN RAT dependent and RA</w:t>
      </w:r>
      <w:r w:rsidR="0045524C">
        <w:rPr>
          <w:lang w:val="en-US"/>
        </w:rPr>
        <w:t>T independent positioning schemes including the ones added in Rel.15 LTE may be transported between 5G-CN and UE.</w:t>
      </w:r>
      <w:r>
        <w:rPr>
          <w:lang w:val="en-US"/>
        </w:rPr>
        <w:t xml:space="preserve"> </w:t>
      </w:r>
    </w:p>
    <w:bookmarkEnd w:id="2"/>
    <w:p w14:paraId="63711328" w14:textId="77777777" w:rsidR="00380E21" w:rsidRPr="00523145" w:rsidRDefault="00380E21" w:rsidP="00380E21">
      <w:pPr>
        <w:pStyle w:val="Proposal"/>
        <w:numPr>
          <w:ilvl w:val="0"/>
          <w:numId w:val="0"/>
        </w:numPr>
        <w:ind w:left="1304"/>
      </w:pPr>
    </w:p>
    <w:p w14:paraId="0C147681" w14:textId="00B18ED1" w:rsidR="008754E1" w:rsidRDefault="00D54FD6" w:rsidP="00D54FD6">
      <w:r>
        <w:lastRenderedPageBreak/>
        <w:t>By transporting LPP between 5G-Core Network (5G-CN) and UE through gNB which is part of Next Generation-Radio Access Network (NG-RAN), it is possible</w:t>
      </w:r>
      <w:r w:rsidR="008754E1">
        <w:t xml:space="preserve"> to provide similar positioning support in LTE</w:t>
      </w:r>
      <w:r>
        <w:t xml:space="preserve"> for the NR architecture option 4 which is presented in Figure 3. </w:t>
      </w:r>
      <w:r w:rsidR="008754E1">
        <w:t xml:space="preserve"> </w:t>
      </w:r>
      <w:r w:rsidR="00253453">
        <w:t>Other options (e.g. the case when the UE is only connected to NR but performs measurements in E-UTRA) need further studies.</w:t>
      </w:r>
    </w:p>
    <w:p w14:paraId="0812F3AE" w14:textId="77777777" w:rsidR="008754E1" w:rsidRDefault="008754E1" w:rsidP="008754E1">
      <w:r>
        <w:rPr>
          <w:noProof/>
          <w:lang w:eastAsia="fi-FI"/>
        </w:rPr>
        <w:drawing>
          <wp:inline distT="0" distB="0" distL="0" distR="0" wp14:anchorId="0CA51C69" wp14:editId="353F9CF8">
            <wp:extent cx="6115050" cy="17907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790700"/>
                    </a:xfrm>
                    <a:prstGeom prst="rect">
                      <a:avLst/>
                    </a:prstGeom>
                    <a:noFill/>
                    <a:ln>
                      <a:noFill/>
                    </a:ln>
                  </pic:spPr>
                </pic:pic>
              </a:graphicData>
            </a:graphic>
          </wp:inline>
        </w:drawing>
      </w:r>
    </w:p>
    <w:p w14:paraId="3A486036" w14:textId="60BD8A4A" w:rsidR="00F7508D" w:rsidRDefault="00F7508D" w:rsidP="00F7508D">
      <w:pPr>
        <w:jc w:val="center"/>
      </w:pPr>
      <w:r>
        <w:t>Figure 3: Architecture option 4 in NR</w:t>
      </w:r>
    </w:p>
    <w:p w14:paraId="70E5D04C" w14:textId="77777777" w:rsidR="00F7508D" w:rsidRPr="004A4F22" w:rsidRDefault="00F7508D" w:rsidP="00F7508D">
      <w:pPr>
        <w:pStyle w:val="BodyText"/>
        <w:rPr>
          <w:bCs/>
        </w:rPr>
      </w:pPr>
    </w:p>
    <w:p w14:paraId="5B9842B8" w14:textId="5F7450E7" w:rsidR="008754E1" w:rsidRDefault="00F7508D" w:rsidP="00EA1E5D">
      <w:pPr>
        <w:pStyle w:val="BodyText"/>
        <w:numPr>
          <w:ilvl w:val="0"/>
          <w:numId w:val="10"/>
        </w:numPr>
        <w:ind w:left="1560" w:hanging="1560"/>
        <w:rPr>
          <w:b/>
        </w:rPr>
      </w:pPr>
      <w:r>
        <w:rPr>
          <w:b/>
        </w:rPr>
        <w:t xml:space="preserve">Transporting of LPP between 5G-CN and UE through gNB </w:t>
      </w:r>
      <w:r w:rsidR="00DE20AE">
        <w:rPr>
          <w:b/>
        </w:rPr>
        <w:t xml:space="preserve">supports positioning </w:t>
      </w:r>
      <w:r w:rsidR="00253453">
        <w:rPr>
          <w:b/>
        </w:rPr>
        <w:t xml:space="preserve">at least </w:t>
      </w:r>
      <w:r w:rsidR="00DE20AE">
        <w:rPr>
          <w:b/>
        </w:rPr>
        <w:t xml:space="preserve">in </w:t>
      </w:r>
      <w:r>
        <w:rPr>
          <w:b/>
        </w:rPr>
        <w:t>the architecture option 4.</w:t>
      </w:r>
    </w:p>
    <w:p w14:paraId="0C509C84" w14:textId="56F1CEAD" w:rsidR="00005874" w:rsidRDefault="00005874" w:rsidP="00005874">
      <w:pPr>
        <w:pStyle w:val="BodyText"/>
        <w:rPr>
          <w:b/>
        </w:rPr>
      </w:pPr>
    </w:p>
    <w:p w14:paraId="74503E22" w14:textId="77777777" w:rsidR="00957EEF" w:rsidRPr="00957EEF" w:rsidRDefault="00957EEF" w:rsidP="00957EEF">
      <w:pPr>
        <w:pStyle w:val="Heading2"/>
      </w:pPr>
      <w:r w:rsidRPr="00957EEF">
        <w:t>LTE Positioning Protocol A</w:t>
      </w:r>
    </w:p>
    <w:p w14:paraId="456C8DFF" w14:textId="3DE7D764" w:rsidR="00957EEF" w:rsidRPr="00957EEF" w:rsidRDefault="00957EEF" w:rsidP="00957EEF">
      <w:r w:rsidRPr="00957EEF">
        <w:t>Below is the list of messages that is carried out vi</w:t>
      </w:r>
      <w:r w:rsidR="003B1702">
        <w:t>a LPPa according to TS 36.455 [5</w:t>
      </w:r>
      <w:r w:rsidRPr="00957EEF">
        <w:t>]. The positioning methods involved in LPPa are in the category of E-UTRAN RAT dependent.</w:t>
      </w:r>
    </w:p>
    <w:p w14:paraId="7A68774E" w14:textId="77777777" w:rsidR="00957EEF" w:rsidRDefault="00957EEF" w:rsidP="00957EEF">
      <w:pPr>
        <w:rPr>
          <w:b/>
          <w:bCs/>
        </w:rPr>
      </w:pPr>
    </w:p>
    <w:p w14:paraId="70903BFC" w14:textId="10391F0A" w:rsidR="00957EEF" w:rsidRPr="00957EEF" w:rsidRDefault="00957EEF" w:rsidP="00957EEF">
      <w:pPr>
        <w:rPr>
          <w:b/>
          <w:bCs/>
        </w:rPr>
      </w:pPr>
      <w:r w:rsidRPr="00957EEF">
        <w:rPr>
          <w:b/>
          <w:bCs/>
        </w:rPr>
        <w:t>LPPa support for E-UTRAN RAT dependent positioning methods:</w:t>
      </w:r>
    </w:p>
    <w:p w14:paraId="685A3645" w14:textId="77777777" w:rsidR="00957EEF" w:rsidRPr="00957EEF" w:rsidRDefault="00957EEF" w:rsidP="00957EEF">
      <w:pPr>
        <w:numPr>
          <w:ilvl w:val="0"/>
          <w:numId w:val="22"/>
        </w:numPr>
        <w:contextualSpacing/>
      </w:pPr>
      <w:r w:rsidRPr="00957EEF">
        <w:t xml:space="preserve">ECID Location Information Transfer </w:t>
      </w:r>
    </w:p>
    <w:p w14:paraId="67E0DB7E" w14:textId="77777777" w:rsidR="00957EEF" w:rsidRPr="00957EEF" w:rsidRDefault="00957EEF" w:rsidP="00957EEF">
      <w:pPr>
        <w:numPr>
          <w:ilvl w:val="0"/>
          <w:numId w:val="22"/>
        </w:numPr>
        <w:contextualSpacing/>
      </w:pPr>
      <w:r w:rsidRPr="00957EEF">
        <w:t xml:space="preserve">OTDOA Location Information Transfer </w:t>
      </w:r>
    </w:p>
    <w:p w14:paraId="3851563A" w14:textId="77777777" w:rsidR="00957EEF" w:rsidRPr="00957EEF" w:rsidRDefault="00957EEF" w:rsidP="00957EEF">
      <w:pPr>
        <w:numPr>
          <w:ilvl w:val="0"/>
          <w:numId w:val="22"/>
        </w:numPr>
        <w:contextualSpacing/>
      </w:pPr>
      <w:r w:rsidRPr="00957EEF">
        <w:t xml:space="preserve">UTDOA Location Information Transfer </w:t>
      </w:r>
    </w:p>
    <w:p w14:paraId="2365C6AA" w14:textId="77777777" w:rsidR="00957EEF" w:rsidRPr="00957EEF" w:rsidRDefault="00957EEF" w:rsidP="00957EEF">
      <w:pPr>
        <w:numPr>
          <w:ilvl w:val="0"/>
          <w:numId w:val="22"/>
        </w:numPr>
        <w:contextualSpacing/>
      </w:pPr>
      <w:r w:rsidRPr="00957EEF">
        <w:t>Reporting of General Error Situations</w:t>
      </w:r>
    </w:p>
    <w:p w14:paraId="12832833" w14:textId="77777777" w:rsidR="00957EEF" w:rsidRPr="00957EEF" w:rsidRDefault="00957EEF" w:rsidP="00957EEF">
      <w:pPr>
        <w:ind w:left="720"/>
        <w:contextualSpacing/>
      </w:pPr>
    </w:p>
    <w:p w14:paraId="147C2D2C" w14:textId="0A5DA874" w:rsidR="00957EEF" w:rsidRDefault="00957EEF" w:rsidP="00957EEF">
      <w:pPr>
        <w:numPr>
          <w:ilvl w:val="0"/>
          <w:numId w:val="10"/>
        </w:numPr>
        <w:ind w:left="1560" w:hanging="1560"/>
        <w:rPr>
          <w:b/>
        </w:rPr>
      </w:pPr>
      <w:r w:rsidRPr="00957EEF">
        <w:rPr>
          <w:b/>
        </w:rPr>
        <w:t xml:space="preserve">LPPa supports ECID, OTDOA and UTDOA, which are all E-UTRAN RAT dependent positioning schemes. </w:t>
      </w:r>
    </w:p>
    <w:p w14:paraId="46142436" w14:textId="77777777" w:rsidR="00957EEF" w:rsidRPr="00957EEF" w:rsidRDefault="00957EEF" w:rsidP="00957EEF">
      <w:pPr>
        <w:ind w:left="1560"/>
        <w:rPr>
          <w:b/>
        </w:rPr>
      </w:pPr>
    </w:p>
    <w:p w14:paraId="53BCABFA" w14:textId="71026B5B" w:rsidR="00957EEF" w:rsidRDefault="00957EEF" w:rsidP="00957EEF">
      <w:r>
        <w:t xml:space="preserve">While it is possible to support corresponding UTDOA information exchange in NRPPa, the NR architecture has yet not </w:t>
      </w:r>
      <w:proofErr w:type="gramStart"/>
      <w:r>
        <w:t>have</w:t>
      </w:r>
      <w:proofErr w:type="gramEnd"/>
      <w:r>
        <w:t xml:space="preserve"> any support for Location Management Unit (LMU) and the dedicated interface (SLm) required in UTDOA method. Hence, we propose to not add UTDOA at this stage until further progress in SA2 work. </w:t>
      </w:r>
    </w:p>
    <w:p w14:paraId="04DD6977" w14:textId="77777777" w:rsidR="00957EEF" w:rsidRDefault="00957EEF" w:rsidP="00957EEF">
      <w:pPr>
        <w:rPr>
          <w:rFonts w:ascii="Times New Roman" w:hAnsi="Times New Roman"/>
          <w:lang w:val="en-US" w:eastAsia="ja-JP"/>
        </w:rPr>
      </w:pPr>
    </w:p>
    <w:p w14:paraId="64DEFF1E" w14:textId="2AE7DE92" w:rsidR="00957EEF" w:rsidRPr="00380E21" w:rsidRDefault="00957EEF" w:rsidP="00957EEF">
      <w:pPr>
        <w:pStyle w:val="Proposal"/>
      </w:pPr>
      <w:r>
        <w:rPr>
          <w:lang w:val="en-US"/>
        </w:rPr>
        <w:lastRenderedPageBreak/>
        <w:t xml:space="preserve">Support for UTDOA method in NR may be revisited in further releases after further progress in SA2 work.  </w:t>
      </w:r>
    </w:p>
    <w:p w14:paraId="58704B18" w14:textId="77777777" w:rsidR="00957EEF" w:rsidRDefault="00957EEF" w:rsidP="00957EEF"/>
    <w:p w14:paraId="2D39CA12" w14:textId="3326924B" w:rsidR="00957EEF" w:rsidRPr="00957EEF" w:rsidRDefault="00957EEF" w:rsidP="00957EEF">
      <w:r w:rsidRPr="00957EEF">
        <w:t xml:space="preserve">By transporting LPPa between 5G-CN and NG-RAN hosting E-UTRA, it is possible to provide similar positioning support in LTE for the NR architecture option </w:t>
      </w:r>
      <w:r w:rsidR="004A4D83">
        <w:t>7 which is presented in Figure 4</w:t>
      </w:r>
      <w:r w:rsidRPr="00957EEF">
        <w:t xml:space="preserve">.  </w:t>
      </w:r>
    </w:p>
    <w:p w14:paraId="1D09D6DA" w14:textId="77777777" w:rsidR="00957EEF" w:rsidRPr="00957EEF" w:rsidRDefault="00957EEF" w:rsidP="00957EEF">
      <w:pPr>
        <w:rPr>
          <w:b/>
        </w:rPr>
      </w:pPr>
      <w:r w:rsidRPr="00957EEF">
        <w:rPr>
          <w:noProof/>
          <w:lang w:eastAsia="fi-FI"/>
        </w:rPr>
        <w:drawing>
          <wp:inline distT="0" distB="0" distL="0" distR="0" wp14:anchorId="5C7459A6" wp14:editId="76A00AA5">
            <wp:extent cx="5867400" cy="175473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4249" cy="1756784"/>
                    </a:xfrm>
                    <a:prstGeom prst="rect">
                      <a:avLst/>
                    </a:prstGeom>
                    <a:noFill/>
                    <a:ln>
                      <a:noFill/>
                    </a:ln>
                  </pic:spPr>
                </pic:pic>
              </a:graphicData>
            </a:graphic>
          </wp:inline>
        </w:drawing>
      </w:r>
    </w:p>
    <w:p w14:paraId="1D843985" w14:textId="034BA32B" w:rsidR="00957EEF" w:rsidRPr="004A638B" w:rsidRDefault="00957EEF" w:rsidP="00957EEF">
      <w:pPr>
        <w:jc w:val="center"/>
        <w:rPr>
          <w:lang w:val="en-US"/>
        </w:rPr>
      </w:pPr>
      <w:r w:rsidRPr="00957EEF">
        <w:rPr>
          <w:lang w:val="en-US"/>
        </w:rPr>
        <w:t xml:space="preserve">  </w:t>
      </w:r>
      <w:r w:rsidR="004A4D83" w:rsidRPr="004A638B">
        <w:rPr>
          <w:lang w:val="en-US"/>
        </w:rPr>
        <w:t>Figure 4</w:t>
      </w:r>
      <w:r w:rsidRPr="004A638B">
        <w:rPr>
          <w:lang w:val="en-US"/>
        </w:rPr>
        <w:t>: Architecture option 7 in NR</w:t>
      </w:r>
    </w:p>
    <w:p w14:paraId="749F725D" w14:textId="77777777" w:rsidR="00957EEF" w:rsidRPr="004A638B" w:rsidRDefault="00957EEF" w:rsidP="00957EEF">
      <w:pPr>
        <w:rPr>
          <w:lang w:val="en-US"/>
        </w:rPr>
      </w:pPr>
    </w:p>
    <w:p w14:paraId="23F34BD4" w14:textId="5D9DB321" w:rsidR="00957EEF" w:rsidRDefault="00957EEF" w:rsidP="00957EEF">
      <w:pPr>
        <w:numPr>
          <w:ilvl w:val="0"/>
          <w:numId w:val="10"/>
        </w:numPr>
        <w:ind w:left="1555" w:hanging="1555"/>
        <w:rPr>
          <w:b/>
        </w:rPr>
      </w:pPr>
      <w:r w:rsidRPr="00957EEF">
        <w:rPr>
          <w:b/>
        </w:rPr>
        <w:t>Transporting of LPPa between 5G-CN and NG-RAN hosting eNB supports the</w:t>
      </w:r>
      <w:r w:rsidR="00D0422E">
        <w:rPr>
          <w:b/>
        </w:rPr>
        <w:t xml:space="preserve"> architecture option 7</w:t>
      </w:r>
      <w:r w:rsidRPr="00957EEF">
        <w:rPr>
          <w:b/>
        </w:rPr>
        <w:t>.</w:t>
      </w:r>
    </w:p>
    <w:p w14:paraId="045D6812" w14:textId="77777777" w:rsidR="00957EEF" w:rsidRDefault="00957EEF" w:rsidP="00957EEF">
      <w:pPr>
        <w:pStyle w:val="BodyText"/>
        <w:rPr>
          <w:b/>
        </w:rPr>
      </w:pPr>
    </w:p>
    <w:p w14:paraId="64228FEC" w14:textId="32CB7366" w:rsidR="00957EEF" w:rsidRPr="00957EEF" w:rsidRDefault="00957EEF" w:rsidP="00957EEF">
      <w:pPr>
        <w:pStyle w:val="Proposal"/>
      </w:pPr>
      <w:r w:rsidRPr="00957EEF">
        <w:rPr>
          <w:lang w:val="en-US"/>
        </w:rPr>
        <w:t xml:space="preserve">To comply with positioning requirements of Rel.15 NR, ECID and OTDOA </w:t>
      </w:r>
      <w:proofErr w:type="spellStart"/>
      <w:r w:rsidRPr="00957EEF">
        <w:rPr>
          <w:lang w:val="en-US"/>
        </w:rPr>
        <w:t>LPPa</w:t>
      </w:r>
      <w:proofErr w:type="spellEnd"/>
      <w:r w:rsidRPr="00957EEF">
        <w:rPr>
          <w:lang w:val="en-US"/>
        </w:rPr>
        <w:t xml:space="preserve"> messages for E-UTRAN RAT dependent positioning schemes may be transported between 5G-CN and NG-RAN hosting </w:t>
      </w:r>
      <w:proofErr w:type="spellStart"/>
      <w:r w:rsidRPr="00957EEF">
        <w:rPr>
          <w:lang w:val="en-US"/>
        </w:rPr>
        <w:t>eNB</w:t>
      </w:r>
      <w:proofErr w:type="spellEnd"/>
      <w:r w:rsidRPr="00957EEF">
        <w:rPr>
          <w:lang w:val="en-US"/>
        </w:rPr>
        <w:t xml:space="preserve">. </w:t>
      </w:r>
    </w:p>
    <w:p w14:paraId="1B7BC220" w14:textId="3980C978" w:rsidR="00957EEF" w:rsidRDefault="00957EEF" w:rsidP="00957EEF"/>
    <w:p w14:paraId="7B2F30E9" w14:textId="129C9138" w:rsidR="00957EEF" w:rsidRPr="00957EEF" w:rsidRDefault="00957EEF" w:rsidP="00957EEF">
      <w:r w:rsidRPr="00957EEF">
        <w:t xml:space="preserve">There is very low probability in having new additions to LPPa messages for the Rel.15 LTE WI [4], and therefore it is highly probable that no further LPPa message addition would be considered. </w:t>
      </w:r>
    </w:p>
    <w:p w14:paraId="418658A3" w14:textId="010E0F92" w:rsidR="00957EEF" w:rsidRDefault="00957EEF" w:rsidP="00957EEF">
      <w:pPr>
        <w:pStyle w:val="BodyText"/>
      </w:pPr>
    </w:p>
    <w:p w14:paraId="1592B02C" w14:textId="2374D90F" w:rsidR="00005874" w:rsidRPr="00370975" w:rsidRDefault="00005874" w:rsidP="00005874">
      <w:pPr>
        <w:pStyle w:val="BodyText"/>
      </w:pPr>
      <w:r w:rsidRPr="00370975">
        <w:t>There is a note in the WID that the objective</w:t>
      </w:r>
      <w:r w:rsidR="00370975" w:rsidRPr="00370975">
        <w:t xml:space="preserve"> of this item</w:t>
      </w:r>
      <w:r w:rsidRPr="00370975">
        <w:t xml:space="preserve"> is intended for the architecture options 4 and 7, and can be reused for option 5.</w:t>
      </w:r>
      <w:r w:rsidR="00370975" w:rsidRPr="00370975">
        <w:t xml:space="preserve"> We believe this text is slightly ambiguous and there is further need for clarification at RAN2 meeting. </w:t>
      </w:r>
      <w:r w:rsidR="00CA4B4D">
        <w:t xml:space="preserve">Our understanding is that option 2 which is NR standalone is not </w:t>
      </w:r>
      <w:proofErr w:type="gramStart"/>
      <w:r w:rsidR="00CA4B4D">
        <w:t>a candidate</w:t>
      </w:r>
      <w:proofErr w:type="gramEnd"/>
      <w:r w:rsidR="00CA4B4D">
        <w:t xml:space="preserve"> architecture for this first bullet, and that architecture 4 mainly maps to LPP transport and architecture 7 corresponds to LPPa transport. </w:t>
      </w:r>
    </w:p>
    <w:p w14:paraId="3464D54A" w14:textId="457FE1FA" w:rsidR="00370975" w:rsidRDefault="00370975" w:rsidP="00005874">
      <w:pPr>
        <w:pStyle w:val="BodyText"/>
        <w:rPr>
          <w:b/>
        </w:rPr>
      </w:pPr>
    </w:p>
    <w:p w14:paraId="560D0C62" w14:textId="53103395" w:rsidR="00370975" w:rsidRPr="00370975" w:rsidRDefault="00370975" w:rsidP="00C92372">
      <w:pPr>
        <w:pStyle w:val="Proposal"/>
      </w:pPr>
      <w:r>
        <w:rPr>
          <w:lang w:val="en-US"/>
        </w:rPr>
        <w:t>RAN2 shall have further discussion on clarification of the first Note in the objective.</w:t>
      </w:r>
    </w:p>
    <w:p w14:paraId="6DAAF8C8" w14:textId="77777777" w:rsidR="00C01F33" w:rsidRDefault="00C01F33" w:rsidP="00CE0424">
      <w:pPr>
        <w:pStyle w:val="Heading1"/>
      </w:pPr>
      <w:r w:rsidRPr="00CE0424">
        <w:lastRenderedPageBreak/>
        <w:t>Conclusion</w:t>
      </w:r>
    </w:p>
    <w:p w14:paraId="250D80EF" w14:textId="25FDDF21" w:rsidR="00D0422E" w:rsidRDefault="004158C2" w:rsidP="00D0422E">
      <w:pPr>
        <w:pStyle w:val="BodyText"/>
      </w:pPr>
      <w:r>
        <w:t>In the previous section, the following has been observed:</w:t>
      </w:r>
    </w:p>
    <w:p w14:paraId="36D3AFB7" w14:textId="77777777" w:rsidR="002C7FAD" w:rsidRDefault="002C7FAD" w:rsidP="002C7FAD">
      <w:pPr>
        <w:pStyle w:val="ListParagraph"/>
      </w:pPr>
    </w:p>
    <w:p w14:paraId="7208D08D" w14:textId="77777777" w:rsidR="002C7FAD" w:rsidRDefault="002C7FAD" w:rsidP="00172B1E">
      <w:pPr>
        <w:pStyle w:val="BodyText"/>
        <w:numPr>
          <w:ilvl w:val="0"/>
          <w:numId w:val="20"/>
        </w:numPr>
        <w:ind w:left="1555" w:hanging="1555"/>
        <w:rPr>
          <w:b/>
        </w:rPr>
      </w:pPr>
      <w:r>
        <w:rPr>
          <w:b/>
        </w:rPr>
        <w:t>LPP support for E-UTRAN RAT dependent positioning methods include OTDOA, ECID and PRS-based TBS positioning schemes</w:t>
      </w:r>
      <w:r w:rsidRPr="00A87C47">
        <w:rPr>
          <w:b/>
        </w:rPr>
        <w:t>.</w:t>
      </w:r>
    </w:p>
    <w:p w14:paraId="6598F559" w14:textId="77777777" w:rsidR="00172B1E" w:rsidRDefault="002C7FAD" w:rsidP="00172B1E">
      <w:pPr>
        <w:pStyle w:val="BodyText"/>
        <w:numPr>
          <w:ilvl w:val="0"/>
          <w:numId w:val="20"/>
        </w:numPr>
        <w:ind w:left="1560" w:hanging="1560"/>
        <w:rPr>
          <w:b/>
        </w:rPr>
      </w:pPr>
      <w:r>
        <w:rPr>
          <w:b/>
        </w:rPr>
        <w:t>LPP support for RAT independent positioning methods include GNSS/A-GNSS, MBS, sensor, WLAN and Bluetooth- based positioning schemes</w:t>
      </w:r>
      <w:r w:rsidRPr="00A87C47">
        <w:rPr>
          <w:b/>
        </w:rPr>
        <w:t>.</w:t>
      </w:r>
    </w:p>
    <w:p w14:paraId="4C14FB44" w14:textId="0E03C4BA" w:rsidR="00D0422E" w:rsidRPr="00D0422E" w:rsidRDefault="00172B1E" w:rsidP="00D0422E">
      <w:pPr>
        <w:pStyle w:val="BodyText"/>
        <w:numPr>
          <w:ilvl w:val="0"/>
          <w:numId w:val="20"/>
        </w:numPr>
        <w:ind w:left="1560" w:hanging="1560"/>
        <w:rPr>
          <w:b/>
        </w:rPr>
      </w:pPr>
      <w:r w:rsidRPr="00172B1E">
        <w:rPr>
          <w:b/>
        </w:rPr>
        <w:t>LPP may also support RTK-GNSS and IMU-based positioning.</w:t>
      </w:r>
    </w:p>
    <w:p w14:paraId="5DE23264" w14:textId="77777777" w:rsidR="00D0422E" w:rsidRDefault="00172B1E" w:rsidP="00D0422E">
      <w:pPr>
        <w:pStyle w:val="BodyText"/>
        <w:numPr>
          <w:ilvl w:val="0"/>
          <w:numId w:val="20"/>
        </w:numPr>
        <w:ind w:left="1560" w:hanging="1560"/>
        <w:rPr>
          <w:b/>
        </w:rPr>
      </w:pPr>
      <w:r w:rsidRPr="00172B1E">
        <w:rPr>
          <w:b/>
        </w:rPr>
        <w:t>Transporting of LPP between 5G-CN and UE through gNB supports positioning</w:t>
      </w:r>
      <w:r w:rsidR="00253453">
        <w:rPr>
          <w:b/>
        </w:rPr>
        <w:t xml:space="preserve"> at least</w:t>
      </w:r>
      <w:r w:rsidRPr="00172B1E">
        <w:rPr>
          <w:b/>
        </w:rPr>
        <w:t xml:space="preserve"> in the architecture option 4.</w:t>
      </w:r>
    </w:p>
    <w:p w14:paraId="6A604866" w14:textId="77777777" w:rsidR="00D0422E" w:rsidRDefault="00D0422E" w:rsidP="00D0422E">
      <w:pPr>
        <w:pStyle w:val="BodyText"/>
        <w:numPr>
          <w:ilvl w:val="0"/>
          <w:numId w:val="20"/>
        </w:numPr>
        <w:ind w:left="1560" w:hanging="1560"/>
        <w:rPr>
          <w:b/>
        </w:rPr>
      </w:pPr>
      <w:r w:rsidRPr="00D0422E">
        <w:rPr>
          <w:b/>
        </w:rPr>
        <w:t xml:space="preserve">LPPa supports ECID, OTDOA and UTDOA, which are all E-UTRAN RAT dependent positioning schemes. </w:t>
      </w:r>
    </w:p>
    <w:p w14:paraId="7FD34103" w14:textId="3A9952C4" w:rsidR="00D0422E" w:rsidRPr="00D0422E" w:rsidRDefault="00D0422E" w:rsidP="00D0422E">
      <w:pPr>
        <w:pStyle w:val="BodyText"/>
        <w:numPr>
          <w:ilvl w:val="0"/>
          <w:numId w:val="20"/>
        </w:numPr>
        <w:ind w:left="1560" w:hanging="1560"/>
        <w:rPr>
          <w:b/>
        </w:rPr>
      </w:pPr>
      <w:r w:rsidRPr="00D0422E">
        <w:rPr>
          <w:b/>
        </w:rPr>
        <w:t>Transporting of LPPa between 5G-CN and NG-RAN hosting eNB supports the architecture option 7.</w:t>
      </w:r>
    </w:p>
    <w:p w14:paraId="46CD9AD8" w14:textId="6BAC9453" w:rsidR="00E60122" w:rsidRPr="00E60122" w:rsidRDefault="00E60122" w:rsidP="00172B1E">
      <w:pPr>
        <w:pStyle w:val="BodyText"/>
        <w:ind w:left="1560"/>
        <w:rPr>
          <w:b/>
        </w:rPr>
      </w:pPr>
    </w:p>
    <w:p w14:paraId="777CEB1B" w14:textId="63B67ABA" w:rsidR="00A146AB" w:rsidRDefault="004158C2" w:rsidP="00A146AB">
      <w:pPr>
        <w:pStyle w:val="BodyText"/>
      </w:pPr>
      <w:r>
        <w:t>Based on these observations, we have proposed the following:</w:t>
      </w:r>
    </w:p>
    <w:p w14:paraId="19CA222E" w14:textId="04573BF9" w:rsidR="00172B1E" w:rsidRDefault="00172B1E" w:rsidP="00172B1E">
      <w:pPr>
        <w:pStyle w:val="Proposal"/>
        <w:numPr>
          <w:ilvl w:val="0"/>
          <w:numId w:val="0"/>
        </w:numPr>
        <w:ind w:left="1701"/>
      </w:pPr>
    </w:p>
    <w:p w14:paraId="2FEC8A97" w14:textId="77777777" w:rsidR="002B36B2" w:rsidRPr="00523145" w:rsidRDefault="002B36B2" w:rsidP="002B36B2">
      <w:pPr>
        <w:pStyle w:val="Proposal"/>
        <w:numPr>
          <w:ilvl w:val="0"/>
          <w:numId w:val="23"/>
        </w:numPr>
      </w:pPr>
      <w:r w:rsidRPr="002B36B2">
        <w:rPr>
          <w:lang w:val="en-US"/>
        </w:rPr>
        <w:t>The full scope of LPP shall be supported by NR System Architecture and NR devices.</w:t>
      </w:r>
    </w:p>
    <w:p w14:paraId="208D8159" w14:textId="77777777" w:rsidR="002B36B2" w:rsidRPr="00523145" w:rsidRDefault="002B36B2" w:rsidP="002B36B2">
      <w:pPr>
        <w:pStyle w:val="Proposal"/>
      </w:pPr>
      <w:r>
        <w:rPr>
          <w:lang w:val="en-US"/>
        </w:rPr>
        <w:t>NR RRC shall support LPP transport similar to LTE RRC.</w:t>
      </w:r>
    </w:p>
    <w:p w14:paraId="6FA7F98A" w14:textId="6E98BA7C" w:rsidR="002B36B2" w:rsidRDefault="002B36B2" w:rsidP="002B36B2">
      <w:pPr>
        <w:pStyle w:val="Proposal"/>
      </w:pPr>
      <w:r>
        <w:t>Direct Transfer messages in NR shall be designed in a similar manner as in LTE.</w:t>
      </w:r>
    </w:p>
    <w:p w14:paraId="05AA1066" w14:textId="77777777" w:rsidR="002B36B2" w:rsidRPr="00380E21" w:rsidRDefault="002B36B2" w:rsidP="002B36B2">
      <w:pPr>
        <w:pStyle w:val="Proposal"/>
      </w:pPr>
      <w:r>
        <w:rPr>
          <w:lang w:val="en-US"/>
        </w:rPr>
        <w:t xml:space="preserve">To comply with positioning requirements of Rel.15 NR, LPP for E-UTRAN RAT dependent and RAT independent positioning schemes including the ones added in Rel.15 LTE may be transported between 5G-CN and UE. </w:t>
      </w:r>
    </w:p>
    <w:p w14:paraId="3221241B" w14:textId="77777777" w:rsidR="00D0422E" w:rsidRPr="00380E21" w:rsidRDefault="00D0422E" w:rsidP="00D0422E">
      <w:pPr>
        <w:pStyle w:val="Proposal"/>
      </w:pPr>
      <w:r>
        <w:rPr>
          <w:lang w:val="en-US"/>
        </w:rPr>
        <w:t xml:space="preserve">Support for UTDOA method in NR may be revisited in further releases after further progress in SA2 work.  </w:t>
      </w:r>
    </w:p>
    <w:p w14:paraId="07A760BA" w14:textId="77777777" w:rsidR="00D0422E" w:rsidRPr="00957EEF" w:rsidRDefault="00D0422E" w:rsidP="00D0422E">
      <w:pPr>
        <w:pStyle w:val="Proposal"/>
      </w:pPr>
      <w:r w:rsidRPr="00957EEF">
        <w:rPr>
          <w:lang w:val="en-US"/>
        </w:rPr>
        <w:t xml:space="preserve">To comply with positioning requirements of Rel.15 NR, ECID and OTDOA </w:t>
      </w:r>
      <w:proofErr w:type="spellStart"/>
      <w:r w:rsidRPr="00957EEF">
        <w:rPr>
          <w:lang w:val="en-US"/>
        </w:rPr>
        <w:t>LPPa</w:t>
      </w:r>
      <w:proofErr w:type="spellEnd"/>
      <w:r w:rsidRPr="00957EEF">
        <w:rPr>
          <w:lang w:val="en-US"/>
        </w:rPr>
        <w:t xml:space="preserve"> messages for E-UTRAN RAT dependent positioning schemes may be transported between 5G-CN and NG-RAN hosting </w:t>
      </w:r>
      <w:proofErr w:type="spellStart"/>
      <w:r w:rsidRPr="00957EEF">
        <w:rPr>
          <w:lang w:val="en-US"/>
        </w:rPr>
        <w:t>eNB</w:t>
      </w:r>
      <w:proofErr w:type="spellEnd"/>
      <w:r w:rsidRPr="00957EEF">
        <w:rPr>
          <w:lang w:val="en-US"/>
        </w:rPr>
        <w:t xml:space="preserve">. </w:t>
      </w:r>
    </w:p>
    <w:p w14:paraId="6690A56A" w14:textId="77777777" w:rsidR="00D0422E" w:rsidRPr="00370975" w:rsidRDefault="00D0422E" w:rsidP="00D0422E">
      <w:pPr>
        <w:pStyle w:val="Proposal"/>
      </w:pPr>
      <w:r>
        <w:rPr>
          <w:lang w:val="en-US"/>
        </w:rPr>
        <w:t>RAN2 shall have further discussion on clarification of the first Note in the objective.</w:t>
      </w:r>
    </w:p>
    <w:p w14:paraId="74371E68" w14:textId="77777777" w:rsidR="002B36B2" w:rsidRPr="00D54FD6" w:rsidRDefault="002B36B2" w:rsidP="00D0422E">
      <w:pPr>
        <w:pStyle w:val="Proposal"/>
        <w:numPr>
          <w:ilvl w:val="0"/>
          <w:numId w:val="0"/>
        </w:numPr>
        <w:ind w:left="1304"/>
      </w:pPr>
    </w:p>
    <w:p w14:paraId="4F3D1ECA" w14:textId="77777777" w:rsidR="00F507D1" w:rsidRPr="00CE0424" w:rsidRDefault="00F507D1" w:rsidP="00CE0424">
      <w:pPr>
        <w:pStyle w:val="Heading1"/>
      </w:pPr>
      <w:bookmarkStart w:id="3" w:name="_In-sequence_SDU_delivery"/>
      <w:bookmarkEnd w:id="3"/>
      <w:r w:rsidRPr="00CE0424">
        <w:lastRenderedPageBreak/>
        <w:t>References</w:t>
      </w:r>
    </w:p>
    <w:bookmarkStart w:id="4" w:name="_Ref456254943"/>
    <w:bookmarkStart w:id="5" w:name="_Ref456256904"/>
    <w:bookmarkStart w:id="6" w:name="_Ref455126129"/>
    <w:bookmarkStart w:id="7" w:name="_Ref174151459"/>
    <w:bookmarkStart w:id="8" w:name="_Ref189809556"/>
    <w:bookmarkStart w:id="9" w:name="_Ref458687908"/>
    <w:p w14:paraId="10E8ACB0" w14:textId="6C5697ED" w:rsidR="001A24DF" w:rsidRPr="004A638B" w:rsidRDefault="006527DF" w:rsidP="006527DF">
      <w:pPr>
        <w:pStyle w:val="Reference"/>
        <w:rPr>
          <w:rFonts w:cs="Arial"/>
          <w:lang w:val="en-US"/>
        </w:rPr>
      </w:pPr>
      <w:r w:rsidRPr="006527DF">
        <w:rPr>
          <w:rFonts w:cs="Arial"/>
        </w:rPr>
        <w:fldChar w:fldCharType="begin"/>
      </w:r>
      <w:r w:rsidRPr="004A638B">
        <w:rPr>
          <w:rFonts w:cs="Arial"/>
          <w:lang w:val="en-US"/>
        </w:rPr>
        <w:instrText xml:space="preserve"> HYPERLINK "http://www.3gpp.org/ftp/tsg_ran/TSG_RAN/TSGR_76/Docs/RP-171434.zip" </w:instrText>
      </w:r>
      <w:r w:rsidRPr="006527DF">
        <w:rPr>
          <w:rFonts w:cs="Arial"/>
        </w:rPr>
        <w:fldChar w:fldCharType="separate"/>
      </w:r>
      <w:r w:rsidRPr="006527DF">
        <w:rPr>
          <w:rStyle w:val="Hyperlink"/>
          <w:rFonts w:cs="Arial"/>
        </w:rPr>
        <w:t>RP-171434</w:t>
      </w:r>
      <w:r w:rsidRPr="006527DF">
        <w:rPr>
          <w:rFonts w:cs="Arial"/>
        </w:rPr>
        <w:fldChar w:fldCharType="end"/>
      </w:r>
      <w:r w:rsidR="00DF2CE6" w:rsidRPr="004A638B">
        <w:rPr>
          <w:rFonts w:cs="Arial"/>
          <w:lang w:val="en-US"/>
        </w:rPr>
        <w:t>, Reply LS on Emergency Support in NR, TSG-RAN, June 2017.</w:t>
      </w:r>
    </w:p>
    <w:bookmarkEnd w:id="4"/>
    <w:bookmarkEnd w:id="5"/>
    <w:bookmarkEnd w:id="6"/>
    <w:bookmarkEnd w:id="7"/>
    <w:bookmarkEnd w:id="8"/>
    <w:bookmarkEnd w:id="9"/>
    <w:p w14:paraId="0B8BECB2" w14:textId="7B79CB5F" w:rsidR="008B6D83" w:rsidRPr="004A638B" w:rsidRDefault="006527DF" w:rsidP="006527DF">
      <w:pPr>
        <w:pStyle w:val="Reference"/>
        <w:rPr>
          <w:rFonts w:cs="Arial"/>
          <w:lang w:val="en-US"/>
        </w:rPr>
      </w:pPr>
      <w:r w:rsidRPr="006527DF">
        <w:rPr>
          <w:rFonts w:cs="Arial"/>
        </w:rPr>
        <w:fldChar w:fldCharType="begin"/>
      </w:r>
      <w:r w:rsidRPr="004A638B">
        <w:rPr>
          <w:rFonts w:cs="Arial"/>
          <w:lang w:val="en-US"/>
        </w:rPr>
        <w:instrText xml:space="preserve"> HYPERLINK "http://www.3gpp.org/ftp/tsg_ran/TSG_RAN/TSGR_76/Docs/RP-171485.zip" </w:instrText>
      </w:r>
      <w:r w:rsidRPr="006527DF">
        <w:rPr>
          <w:rFonts w:cs="Arial"/>
        </w:rPr>
        <w:fldChar w:fldCharType="separate"/>
      </w:r>
      <w:r w:rsidRPr="006527DF">
        <w:rPr>
          <w:rStyle w:val="Hyperlink"/>
          <w:rFonts w:cs="Arial"/>
        </w:rPr>
        <w:t>RP-171485</w:t>
      </w:r>
      <w:r w:rsidRPr="006527DF">
        <w:rPr>
          <w:rFonts w:cs="Arial"/>
        </w:rPr>
        <w:fldChar w:fldCharType="end"/>
      </w:r>
      <w:r w:rsidR="00AE1E36" w:rsidRPr="004A638B">
        <w:rPr>
          <w:rFonts w:cs="Arial"/>
          <w:lang w:val="en-US"/>
        </w:rPr>
        <w:t>, Revised WID on New Radio Access Technology, June 2017.</w:t>
      </w:r>
    </w:p>
    <w:p w14:paraId="635D77BC" w14:textId="26758B81" w:rsidR="006527DF" w:rsidRDefault="006527DF" w:rsidP="00010E3F">
      <w:pPr>
        <w:pStyle w:val="Reference"/>
        <w:rPr>
          <w:rFonts w:cs="Arial"/>
        </w:rPr>
      </w:pPr>
      <w:r>
        <w:rPr>
          <w:rFonts w:cs="Arial"/>
        </w:rPr>
        <w:t>TS 36.355, LTE Positioning Protocol (LPP), Release 14.</w:t>
      </w:r>
    </w:p>
    <w:p w14:paraId="06758937" w14:textId="5BED2F38" w:rsidR="003B1702" w:rsidRPr="003B1702" w:rsidRDefault="00855E70" w:rsidP="003B1702">
      <w:pPr>
        <w:pStyle w:val="Reference"/>
        <w:rPr>
          <w:rFonts w:cs="Arial"/>
          <w:lang w:val="en-US"/>
        </w:rPr>
      </w:pPr>
      <w:hyperlink r:id="rId13" w:history="1">
        <w:r w:rsidR="003B1702" w:rsidRPr="006527DF">
          <w:rPr>
            <w:rStyle w:val="Hyperlink"/>
            <w:rFonts w:cs="Arial"/>
            <w:lang w:val="en-US"/>
          </w:rPr>
          <w:t>RP-171508</w:t>
        </w:r>
      </w:hyperlink>
      <w:r w:rsidR="003B1702">
        <w:rPr>
          <w:rFonts w:cs="Arial"/>
          <w:lang w:val="en-US"/>
        </w:rPr>
        <w:t>,</w:t>
      </w:r>
      <w:r w:rsidR="003B1702" w:rsidRPr="006527DF">
        <w:rPr>
          <w:rFonts w:cs="Arial"/>
          <w:lang w:val="en-US"/>
        </w:rPr>
        <w:t xml:space="preserve"> </w:t>
      </w:r>
      <w:r w:rsidR="003B1702" w:rsidRPr="006527DF">
        <w:rPr>
          <w:rFonts w:cs="Arial"/>
        </w:rPr>
        <w:t>WID Update: UE Positioning Accuracy Enhancements for LTE, June</w:t>
      </w:r>
      <w:r w:rsidR="003B1702">
        <w:rPr>
          <w:rFonts w:cs="Arial"/>
          <w:lang w:val="en-US"/>
        </w:rPr>
        <w:t xml:space="preserve"> 2017.</w:t>
      </w:r>
    </w:p>
    <w:p w14:paraId="36878C3D" w14:textId="5469C53B" w:rsidR="003B1702" w:rsidRPr="003B1702" w:rsidRDefault="003B1702" w:rsidP="003B1702">
      <w:pPr>
        <w:pStyle w:val="Reference"/>
      </w:pPr>
      <w:r>
        <w:t>TS 36.455, LTE Positioning Protocol A (LPPa), Release 14.</w:t>
      </w:r>
    </w:p>
    <w:p w14:paraId="19AB34C7" w14:textId="4A867BCE" w:rsidR="00AE1E36" w:rsidRPr="00010E3F" w:rsidRDefault="00AE1E36" w:rsidP="00523145">
      <w:pPr>
        <w:pStyle w:val="Reference"/>
        <w:numPr>
          <w:ilvl w:val="0"/>
          <w:numId w:val="0"/>
        </w:numPr>
        <w:rPr>
          <w:rFonts w:cs="Arial"/>
        </w:rPr>
      </w:pPr>
    </w:p>
    <w:sectPr w:rsidR="00AE1E36" w:rsidRPr="00010E3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6415F" w14:textId="77777777" w:rsidR="00855E70" w:rsidRDefault="00855E70">
      <w:r>
        <w:separator/>
      </w:r>
    </w:p>
  </w:endnote>
  <w:endnote w:type="continuationSeparator" w:id="0">
    <w:p w14:paraId="045C49E1" w14:textId="77777777" w:rsidR="00855E70" w:rsidRDefault="00855E70">
      <w:r>
        <w:continuationSeparator/>
      </w:r>
    </w:p>
  </w:endnote>
  <w:endnote w:type="continuationNotice" w:id="1">
    <w:p w14:paraId="61E3DA08" w14:textId="77777777" w:rsidR="00855E70" w:rsidRDefault="00855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8482F" w14:textId="77777777" w:rsidR="004A638B" w:rsidRDefault="004A63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D61EF" w14:textId="51491874" w:rsidR="00A60AA7" w:rsidRDefault="00A60A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726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726F">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BCB60" w14:textId="77777777" w:rsidR="004A638B" w:rsidRDefault="004A63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75C6B" w14:textId="77777777" w:rsidR="00855E70" w:rsidRDefault="00855E70">
      <w:r>
        <w:separator/>
      </w:r>
    </w:p>
  </w:footnote>
  <w:footnote w:type="continuationSeparator" w:id="0">
    <w:p w14:paraId="4E3BF060" w14:textId="77777777" w:rsidR="00855E70" w:rsidRDefault="00855E70">
      <w:r>
        <w:continuationSeparator/>
      </w:r>
    </w:p>
  </w:footnote>
  <w:footnote w:type="continuationNotice" w:id="1">
    <w:p w14:paraId="3CFDB11A" w14:textId="77777777" w:rsidR="00855E70" w:rsidRDefault="00855E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4BB3E" w14:textId="77777777" w:rsidR="00A60AA7" w:rsidRDefault="00A60AA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D83A2" w14:textId="77777777" w:rsidR="004A638B" w:rsidRDefault="004A63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1D4FC" w14:textId="77777777" w:rsidR="004A638B" w:rsidRDefault="004A63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5BC3BF3"/>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085E52"/>
    <w:multiLevelType w:val="hybridMultilevel"/>
    <w:tmpl w:val="2DB84CD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14"/>
  </w:num>
  <w:num w:numId="10">
    <w:abstractNumId w:val="17"/>
  </w:num>
  <w:num w:numId="11">
    <w:abstractNumId w:val="9"/>
  </w:num>
  <w:num w:numId="12">
    <w:abstractNumId w:val="4"/>
  </w:num>
  <w:num w:numId="13">
    <w:abstractNumId w:val="13"/>
  </w:num>
  <w:num w:numId="14">
    <w:abstractNumId w:val="18"/>
  </w:num>
  <w:num w:numId="15">
    <w:abstractNumId w:val="9"/>
    <w:lvlOverride w:ilvl="0">
      <w:startOverride w:val="1"/>
    </w:lvlOverride>
  </w:num>
  <w:num w:numId="16">
    <w:abstractNumId w:val="6"/>
  </w:num>
  <w:num w:numId="17">
    <w:abstractNumId w:val="2"/>
  </w:num>
  <w:num w:numId="18">
    <w:abstractNumId w:val="1"/>
  </w:num>
  <w:num w:numId="19">
    <w:abstractNumId w:val="0"/>
  </w:num>
  <w:num w:numId="20">
    <w:abstractNumId w:val="16"/>
  </w:num>
  <w:num w:numId="21">
    <w:abstractNumId w:val="9"/>
    <w:lvlOverride w:ilvl="0">
      <w:startOverride w:val="1"/>
    </w:lvlOverride>
  </w:num>
  <w:num w:numId="22">
    <w:abstractNumId w:val="5"/>
  </w:num>
  <w:num w:numId="23">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0C2"/>
    <w:rsid w:val="00005874"/>
    <w:rsid w:val="00006446"/>
    <w:rsid w:val="00006896"/>
    <w:rsid w:val="00006B58"/>
    <w:rsid w:val="000072B5"/>
    <w:rsid w:val="00007CDC"/>
    <w:rsid w:val="00010397"/>
    <w:rsid w:val="00010E3F"/>
    <w:rsid w:val="00011B28"/>
    <w:rsid w:val="00011B53"/>
    <w:rsid w:val="00015D15"/>
    <w:rsid w:val="00024D29"/>
    <w:rsid w:val="0002564D"/>
    <w:rsid w:val="00025ECA"/>
    <w:rsid w:val="0002786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7C3"/>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AB1"/>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4026"/>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F0B"/>
    <w:rsid w:val="0014650D"/>
    <w:rsid w:val="00151E23"/>
    <w:rsid w:val="001526E0"/>
    <w:rsid w:val="001551B5"/>
    <w:rsid w:val="001643A8"/>
    <w:rsid w:val="001659C1"/>
    <w:rsid w:val="00172B1E"/>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2D73"/>
    <w:rsid w:val="001A6173"/>
    <w:rsid w:val="001A6CBA"/>
    <w:rsid w:val="001B0D97"/>
    <w:rsid w:val="001B148F"/>
    <w:rsid w:val="001B21C4"/>
    <w:rsid w:val="001B2C40"/>
    <w:rsid w:val="001B4D93"/>
    <w:rsid w:val="001B5A5D"/>
    <w:rsid w:val="001B5D49"/>
    <w:rsid w:val="001C1CE5"/>
    <w:rsid w:val="001C3D2A"/>
    <w:rsid w:val="001C4D8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4FBD"/>
    <w:rsid w:val="00235632"/>
    <w:rsid w:val="00235872"/>
    <w:rsid w:val="00235925"/>
    <w:rsid w:val="002363F2"/>
    <w:rsid w:val="00241559"/>
    <w:rsid w:val="00242F1F"/>
    <w:rsid w:val="002435B3"/>
    <w:rsid w:val="002458EB"/>
    <w:rsid w:val="002500C8"/>
    <w:rsid w:val="0025275F"/>
    <w:rsid w:val="00253453"/>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77139"/>
    <w:rsid w:val="002805F5"/>
    <w:rsid w:val="00280751"/>
    <w:rsid w:val="0028280A"/>
    <w:rsid w:val="00283836"/>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36B2"/>
    <w:rsid w:val="002B688A"/>
    <w:rsid w:val="002C1899"/>
    <w:rsid w:val="002C41E6"/>
    <w:rsid w:val="002C5255"/>
    <w:rsid w:val="002C7FAD"/>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D20"/>
    <w:rsid w:val="00311E82"/>
    <w:rsid w:val="00312FF4"/>
    <w:rsid w:val="00313FD6"/>
    <w:rsid w:val="003143BD"/>
    <w:rsid w:val="0031726F"/>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383C"/>
    <w:rsid w:val="00367F1E"/>
    <w:rsid w:val="00370975"/>
    <w:rsid w:val="00370E47"/>
    <w:rsid w:val="003742AC"/>
    <w:rsid w:val="00377CE1"/>
    <w:rsid w:val="003806FB"/>
    <w:rsid w:val="00380E21"/>
    <w:rsid w:val="00385BF0"/>
    <w:rsid w:val="00386D56"/>
    <w:rsid w:val="003939FF"/>
    <w:rsid w:val="003A2223"/>
    <w:rsid w:val="003A2A0F"/>
    <w:rsid w:val="003A45A1"/>
    <w:rsid w:val="003A5B0A"/>
    <w:rsid w:val="003A6BAC"/>
    <w:rsid w:val="003A7EF3"/>
    <w:rsid w:val="003B159C"/>
    <w:rsid w:val="003B1702"/>
    <w:rsid w:val="003B369F"/>
    <w:rsid w:val="003B36A3"/>
    <w:rsid w:val="003B46C4"/>
    <w:rsid w:val="003B7FE5"/>
    <w:rsid w:val="003C11C8"/>
    <w:rsid w:val="003C2702"/>
    <w:rsid w:val="003C306E"/>
    <w:rsid w:val="003C5162"/>
    <w:rsid w:val="003C7806"/>
    <w:rsid w:val="003D109F"/>
    <w:rsid w:val="003D18AD"/>
    <w:rsid w:val="003D1DF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5F3A"/>
    <w:rsid w:val="004669E2"/>
    <w:rsid w:val="00470C31"/>
    <w:rsid w:val="004734D0"/>
    <w:rsid w:val="0047556B"/>
    <w:rsid w:val="00477768"/>
    <w:rsid w:val="00485A23"/>
    <w:rsid w:val="00492BC5"/>
    <w:rsid w:val="004964F1"/>
    <w:rsid w:val="004A0199"/>
    <w:rsid w:val="004A07A0"/>
    <w:rsid w:val="004A16BC"/>
    <w:rsid w:val="004A2B94"/>
    <w:rsid w:val="004A4D83"/>
    <w:rsid w:val="004A4F22"/>
    <w:rsid w:val="004A638B"/>
    <w:rsid w:val="004A7A8C"/>
    <w:rsid w:val="004B7C0C"/>
    <w:rsid w:val="004C1B75"/>
    <w:rsid w:val="004C2F28"/>
    <w:rsid w:val="004C3898"/>
    <w:rsid w:val="004C41AE"/>
    <w:rsid w:val="004D328C"/>
    <w:rsid w:val="004D36B1"/>
    <w:rsid w:val="004D6406"/>
    <w:rsid w:val="004D7EBD"/>
    <w:rsid w:val="004E2680"/>
    <w:rsid w:val="004E28F9"/>
    <w:rsid w:val="004E462E"/>
    <w:rsid w:val="004E56DC"/>
    <w:rsid w:val="004E76F4"/>
    <w:rsid w:val="004F0B4E"/>
    <w:rsid w:val="004F0B6C"/>
    <w:rsid w:val="004F2078"/>
    <w:rsid w:val="004F4DA3"/>
    <w:rsid w:val="004F62A7"/>
    <w:rsid w:val="004F7A0F"/>
    <w:rsid w:val="005032AF"/>
    <w:rsid w:val="00506557"/>
    <w:rsid w:val="0050677A"/>
    <w:rsid w:val="005108D8"/>
    <w:rsid w:val="005116F9"/>
    <w:rsid w:val="00514F48"/>
    <w:rsid w:val="005153A7"/>
    <w:rsid w:val="00517DC6"/>
    <w:rsid w:val="005219CF"/>
    <w:rsid w:val="00523145"/>
    <w:rsid w:val="00523EA0"/>
    <w:rsid w:val="0052428F"/>
    <w:rsid w:val="00524688"/>
    <w:rsid w:val="00524C90"/>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6A93"/>
    <w:rsid w:val="0059779B"/>
    <w:rsid w:val="005A209A"/>
    <w:rsid w:val="005A2C57"/>
    <w:rsid w:val="005A662D"/>
    <w:rsid w:val="005A69FF"/>
    <w:rsid w:val="005A77B9"/>
    <w:rsid w:val="005B1B78"/>
    <w:rsid w:val="005B35D7"/>
    <w:rsid w:val="005B392A"/>
    <w:rsid w:val="005B3AA3"/>
    <w:rsid w:val="005B6F83"/>
    <w:rsid w:val="005C1BA7"/>
    <w:rsid w:val="005C3554"/>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10C"/>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27DF"/>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0CDE"/>
    <w:rsid w:val="006B1816"/>
    <w:rsid w:val="006B2099"/>
    <w:rsid w:val="006B39F6"/>
    <w:rsid w:val="006B50CF"/>
    <w:rsid w:val="006C03B8"/>
    <w:rsid w:val="006C2176"/>
    <w:rsid w:val="006C5EC9"/>
    <w:rsid w:val="006C6059"/>
    <w:rsid w:val="006C7391"/>
    <w:rsid w:val="006C7522"/>
    <w:rsid w:val="006D6F08"/>
    <w:rsid w:val="006E062C"/>
    <w:rsid w:val="006E28B7"/>
    <w:rsid w:val="006E2D22"/>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5027"/>
    <w:rsid w:val="008357BD"/>
    <w:rsid w:val="008376AC"/>
    <w:rsid w:val="008416FD"/>
    <w:rsid w:val="008444E8"/>
    <w:rsid w:val="00844E80"/>
    <w:rsid w:val="00846FE7"/>
    <w:rsid w:val="008472AC"/>
    <w:rsid w:val="00850CEC"/>
    <w:rsid w:val="00855E70"/>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10B7D"/>
    <w:rsid w:val="00911502"/>
    <w:rsid w:val="00911DFB"/>
    <w:rsid w:val="009139D9"/>
    <w:rsid w:val="00913AFB"/>
    <w:rsid w:val="00913B51"/>
    <w:rsid w:val="00914AD8"/>
    <w:rsid w:val="00914D69"/>
    <w:rsid w:val="00916079"/>
    <w:rsid w:val="00917CE9"/>
    <w:rsid w:val="00920BF2"/>
    <w:rsid w:val="00921DD2"/>
    <w:rsid w:val="00922010"/>
    <w:rsid w:val="009258A4"/>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57EEF"/>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46AB"/>
    <w:rsid w:val="00A14B31"/>
    <w:rsid w:val="00A17094"/>
    <w:rsid w:val="00A17F63"/>
    <w:rsid w:val="00A2193B"/>
    <w:rsid w:val="00A2351A"/>
    <w:rsid w:val="00A264A9"/>
    <w:rsid w:val="00A26831"/>
    <w:rsid w:val="00A26DF8"/>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529"/>
    <w:rsid w:val="00A76977"/>
    <w:rsid w:val="00A77EC4"/>
    <w:rsid w:val="00A81D38"/>
    <w:rsid w:val="00A84A9D"/>
    <w:rsid w:val="00A87C47"/>
    <w:rsid w:val="00A92879"/>
    <w:rsid w:val="00A92E1E"/>
    <w:rsid w:val="00A93964"/>
    <w:rsid w:val="00A9442A"/>
    <w:rsid w:val="00A965C5"/>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15F7"/>
    <w:rsid w:val="00AD2920"/>
    <w:rsid w:val="00AD3F94"/>
    <w:rsid w:val="00AD4A5A"/>
    <w:rsid w:val="00AD4FC0"/>
    <w:rsid w:val="00AD5BC5"/>
    <w:rsid w:val="00AE1E36"/>
    <w:rsid w:val="00AE2157"/>
    <w:rsid w:val="00AE27AC"/>
    <w:rsid w:val="00AE3CE9"/>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3CD6"/>
    <w:rsid w:val="00B44014"/>
    <w:rsid w:val="00B45A52"/>
    <w:rsid w:val="00B46175"/>
    <w:rsid w:val="00B4674B"/>
    <w:rsid w:val="00B539DC"/>
    <w:rsid w:val="00B6045F"/>
    <w:rsid w:val="00B62AAA"/>
    <w:rsid w:val="00B664C7"/>
    <w:rsid w:val="00B66689"/>
    <w:rsid w:val="00B70298"/>
    <w:rsid w:val="00B7155D"/>
    <w:rsid w:val="00B739F6"/>
    <w:rsid w:val="00B77FDE"/>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1610"/>
    <w:rsid w:val="00C12107"/>
    <w:rsid w:val="00C14D4B"/>
    <w:rsid w:val="00C154BB"/>
    <w:rsid w:val="00C17D64"/>
    <w:rsid w:val="00C20AB5"/>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A4B4D"/>
    <w:rsid w:val="00CA64DE"/>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22E"/>
    <w:rsid w:val="00D04434"/>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644"/>
    <w:rsid w:val="00D36E71"/>
    <w:rsid w:val="00D37D87"/>
    <w:rsid w:val="00D40B33"/>
    <w:rsid w:val="00D419E4"/>
    <w:rsid w:val="00D4318F"/>
    <w:rsid w:val="00D438BF"/>
    <w:rsid w:val="00D440F8"/>
    <w:rsid w:val="00D44BA8"/>
    <w:rsid w:val="00D467CE"/>
    <w:rsid w:val="00D47081"/>
    <w:rsid w:val="00D47D06"/>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4DED"/>
    <w:rsid w:val="00D95657"/>
    <w:rsid w:val="00D97764"/>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20AE"/>
    <w:rsid w:val="00DE4478"/>
    <w:rsid w:val="00DE5608"/>
    <w:rsid w:val="00DE58D0"/>
    <w:rsid w:val="00DE5C7E"/>
    <w:rsid w:val="00DE654F"/>
    <w:rsid w:val="00DF0B6E"/>
    <w:rsid w:val="00DF15E0"/>
    <w:rsid w:val="00DF2CE6"/>
    <w:rsid w:val="00DF37A0"/>
    <w:rsid w:val="00DF7FBA"/>
    <w:rsid w:val="00E0243A"/>
    <w:rsid w:val="00E110E7"/>
    <w:rsid w:val="00E11B20"/>
    <w:rsid w:val="00E11FE0"/>
    <w:rsid w:val="00E1747B"/>
    <w:rsid w:val="00E17FA2"/>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0122"/>
    <w:rsid w:val="00E63838"/>
    <w:rsid w:val="00E64434"/>
    <w:rsid w:val="00E64CF3"/>
    <w:rsid w:val="00E66999"/>
    <w:rsid w:val="00E66EC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1E5D"/>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09B"/>
    <w:rsid w:val="00EC71CE"/>
    <w:rsid w:val="00ED1006"/>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38B"/>
    <w:pPr>
      <w:spacing w:after="200" w:line="276" w:lineRule="auto"/>
    </w:pPr>
    <w:rPr>
      <w:rFonts w:asciiTheme="minorHAnsi" w:eastAsiaTheme="minorHAnsi" w:hAnsiTheme="minorHAnsi" w:cstheme="minorBidi"/>
      <w:sz w:val="22"/>
      <w:szCs w:val="22"/>
      <w:lang w:val="fi-FI"/>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A63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4A638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A638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4A638B"/>
    <w:pPr>
      <w:numPr>
        <w:ilvl w:val="3"/>
      </w:numPr>
      <w:outlineLvl w:val="3"/>
    </w:pPr>
    <w:rPr>
      <w:sz w:val="24"/>
      <w:szCs w:val="24"/>
    </w:rPr>
  </w:style>
  <w:style w:type="paragraph" w:styleId="Heading5">
    <w:name w:val="heading 5"/>
    <w:basedOn w:val="Heading4"/>
    <w:next w:val="Normal"/>
    <w:qFormat/>
    <w:rsid w:val="004A638B"/>
    <w:pPr>
      <w:numPr>
        <w:ilvl w:val="4"/>
      </w:numPr>
      <w:outlineLvl w:val="4"/>
    </w:pPr>
    <w:rPr>
      <w:sz w:val="22"/>
      <w:szCs w:val="22"/>
    </w:rPr>
  </w:style>
  <w:style w:type="paragraph" w:styleId="Heading6">
    <w:name w:val="heading 6"/>
    <w:basedOn w:val="Normal"/>
    <w:next w:val="Normal"/>
    <w:qFormat/>
    <w:rsid w:val="004A638B"/>
    <w:pPr>
      <w:keepNext/>
      <w:keepLines/>
      <w:numPr>
        <w:ilvl w:val="5"/>
        <w:numId w:val="1"/>
      </w:numPr>
      <w:spacing w:before="120"/>
      <w:outlineLvl w:val="5"/>
    </w:pPr>
    <w:rPr>
      <w:rFonts w:cs="Arial"/>
    </w:rPr>
  </w:style>
  <w:style w:type="paragraph" w:styleId="Heading7">
    <w:name w:val="heading 7"/>
    <w:basedOn w:val="Normal"/>
    <w:next w:val="Normal"/>
    <w:qFormat/>
    <w:rsid w:val="004A638B"/>
    <w:pPr>
      <w:keepNext/>
      <w:keepLines/>
      <w:numPr>
        <w:ilvl w:val="6"/>
        <w:numId w:val="1"/>
      </w:numPr>
      <w:spacing w:before="120"/>
      <w:outlineLvl w:val="6"/>
    </w:pPr>
    <w:rPr>
      <w:rFonts w:cs="Arial"/>
    </w:rPr>
  </w:style>
  <w:style w:type="paragraph" w:styleId="Heading8">
    <w:name w:val="heading 8"/>
    <w:basedOn w:val="Heading7"/>
    <w:next w:val="Normal"/>
    <w:qFormat/>
    <w:rsid w:val="004A638B"/>
    <w:pPr>
      <w:numPr>
        <w:ilvl w:val="7"/>
      </w:numPr>
      <w:outlineLvl w:val="7"/>
    </w:pPr>
  </w:style>
  <w:style w:type="paragraph" w:styleId="Heading9">
    <w:name w:val="heading 9"/>
    <w:basedOn w:val="Heading8"/>
    <w:next w:val="Normal"/>
    <w:qFormat/>
    <w:rsid w:val="004A638B"/>
    <w:pPr>
      <w:numPr>
        <w:ilvl w:val="8"/>
      </w:numPr>
      <w:outlineLvl w:val="8"/>
    </w:pPr>
  </w:style>
  <w:style w:type="character" w:default="1" w:styleId="DefaultParagraphFont">
    <w:name w:val="Default Paragraph Font"/>
    <w:uiPriority w:val="1"/>
    <w:semiHidden/>
    <w:unhideWhenUsed/>
    <w:rsid w:val="004A63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38B"/>
  </w:style>
  <w:style w:type="paragraph" w:styleId="TOC8">
    <w:name w:val="toc 8"/>
    <w:basedOn w:val="TOC1"/>
    <w:semiHidden/>
    <w:rsid w:val="004A638B"/>
    <w:pPr>
      <w:spacing w:before="180"/>
      <w:ind w:left="2693" w:hanging="2693"/>
    </w:pPr>
    <w:rPr>
      <w:b w:val="0"/>
      <w:bCs/>
    </w:rPr>
  </w:style>
  <w:style w:type="paragraph" w:styleId="TOC1">
    <w:name w:val="toc 1"/>
    <w:aliases w:val="Observation TOC2"/>
    <w:uiPriority w:val="39"/>
    <w:rsid w:val="004A63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A638B"/>
    <w:pPr>
      <w:keepNext/>
      <w:keepLines/>
      <w:spacing w:before="180"/>
      <w:jc w:val="center"/>
    </w:pPr>
  </w:style>
  <w:style w:type="paragraph" w:styleId="Caption">
    <w:name w:val="caption"/>
    <w:basedOn w:val="Normal"/>
    <w:next w:val="Normal"/>
    <w:qFormat/>
    <w:rsid w:val="004A638B"/>
    <w:pPr>
      <w:spacing w:after="240"/>
      <w:jc w:val="center"/>
    </w:pPr>
    <w:rPr>
      <w:b/>
      <w:bCs/>
    </w:rPr>
  </w:style>
  <w:style w:type="paragraph" w:styleId="TOC5">
    <w:name w:val="toc 5"/>
    <w:aliases w:val="Observation TOC"/>
    <w:basedOn w:val="TOC4"/>
    <w:semiHidden/>
    <w:rsid w:val="004A638B"/>
    <w:pPr>
      <w:tabs>
        <w:tab w:val="right" w:pos="1701"/>
      </w:tabs>
      <w:ind w:left="1701" w:hanging="1701"/>
    </w:pPr>
  </w:style>
  <w:style w:type="paragraph" w:styleId="TOC4">
    <w:name w:val="toc 4"/>
    <w:basedOn w:val="TOC3"/>
    <w:semiHidden/>
    <w:rsid w:val="004A638B"/>
    <w:pPr>
      <w:ind w:left="1418" w:hanging="1418"/>
    </w:pPr>
  </w:style>
  <w:style w:type="paragraph" w:styleId="TOC3">
    <w:name w:val="toc 3"/>
    <w:basedOn w:val="TOC2"/>
    <w:semiHidden/>
    <w:rsid w:val="004A638B"/>
    <w:pPr>
      <w:ind w:left="1134" w:hanging="1134"/>
    </w:pPr>
  </w:style>
  <w:style w:type="paragraph" w:styleId="TOC2">
    <w:name w:val="toc 2"/>
    <w:basedOn w:val="TOC1"/>
    <w:semiHidden/>
    <w:rsid w:val="004A638B"/>
    <w:pPr>
      <w:keepNext w:val="0"/>
      <w:spacing w:before="0"/>
      <w:ind w:left="851" w:hanging="851"/>
    </w:pPr>
    <w:rPr>
      <w:szCs w:val="20"/>
    </w:rPr>
  </w:style>
  <w:style w:type="paragraph" w:styleId="Index2">
    <w:name w:val="index 2"/>
    <w:basedOn w:val="Index1"/>
    <w:semiHidden/>
    <w:rsid w:val="004A638B"/>
    <w:pPr>
      <w:ind w:left="284"/>
    </w:pPr>
  </w:style>
  <w:style w:type="paragraph" w:styleId="Index1">
    <w:name w:val="index 1"/>
    <w:basedOn w:val="Normal"/>
    <w:semiHidden/>
    <w:rsid w:val="004A638B"/>
    <w:pPr>
      <w:keepLines/>
      <w:spacing w:after="0"/>
    </w:pPr>
  </w:style>
  <w:style w:type="paragraph" w:styleId="DocumentMap">
    <w:name w:val="Document Map"/>
    <w:basedOn w:val="Normal"/>
    <w:semiHidden/>
    <w:rsid w:val="004A638B"/>
    <w:pPr>
      <w:shd w:val="clear" w:color="auto" w:fill="000080"/>
    </w:pPr>
    <w:rPr>
      <w:rFonts w:ascii="Tahoma" w:hAnsi="Tahoma" w:cs="Tahoma"/>
    </w:rPr>
  </w:style>
  <w:style w:type="paragraph" w:styleId="ListNumber2">
    <w:name w:val="List Number 2"/>
    <w:basedOn w:val="ListNumber"/>
    <w:rsid w:val="004A638B"/>
    <w:pPr>
      <w:ind w:left="851"/>
    </w:pPr>
  </w:style>
  <w:style w:type="paragraph" w:styleId="ListNumber">
    <w:name w:val="List Number"/>
    <w:basedOn w:val="List"/>
    <w:rsid w:val="004A638B"/>
  </w:style>
  <w:style w:type="paragraph" w:styleId="List">
    <w:name w:val="List"/>
    <w:basedOn w:val="Normal"/>
    <w:rsid w:val="004A638B"/>
    <w:pPr>
      <w:ind w:left="568" w:hanging="284"/>
    </w:pPr>
  </w:style>
  <w:style w:type="paragraph" w:styleId="Header">
    <w:name w:val="header"/>
    <w:rsid w:val="004A63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A638B"/>
    <w:rPr>
      <w:b/>
      <w:bCs/>
      <w:position w:val="6"/>
      <w:sz w:val="16"/>
      <w:szCs w:val="16"/>
    </w:rPr>
  </w:style>
  <w:style w:type="paragraph" w:styleId="FootnoteText">
    <w:name w:val="footnote text"/>
    <w:basedOn w:val="Normal"/>
    <w:semiHidden/>
    <w:rsid w:val="004A638B"/>
    <w:pPr>
      <w:keepLines/>
      <w:spacing w:after="0"/>
      <w:ind w:left="454" w:hanging="454"/>
    </w:pPr>
    <w:rPr>
      <w:sz w:val="16"/>
      <w:szCs w:val="16"/>
    </w:rPr>
  </w:style>
  <w:style w:type="paragraph" w:customStyle="1" w:styleId="3GPPHeader">
    <w:name w:val="3GPP_Header"/>
    <w:basedOn w:val="Normal"/>
    <w:rsid w:val="004A638B"/>
    <w:pPr>
      <w:tabs>
        <w:tab w:val="left" w:pos="1701"/>
        <w:tab w:val="right" w:pos="9639"/>
      </w:tabs>
      <w:spacing w:after="240"/>
    </w:pPr>
    <w:rPr>
      <w:b/>
      <w:sz w:val="24"/>
    </w:rPr>
  </w:style>
  <w:style w:type="paragraph" w:styleId="TOC9">
    <w:name w:val="toc 9"/>
    <w:basedOn w:val="TOC8"/>
    <w:semiHidden/>
    <w:rsid w:val="004A638B"/>
    <w:pPr>
      <w:ind w:left="1418" w:hanging="1418"/>
    </w:pPr>
  </w:style>
  <w:style w:type="paragraph" w:styleId="TOC6">
    <w:name w:val="toc 6"/>
    <w:basedOn w:val="TOC5"/>
    <w:next w:val="Normal"/>
    <w:semiHidden/>
    <w:rsid w:val="004A638B"/>
    <w:pPr>
      <w:ind w:left="1985" w:hanging="1985"/>
    </w:pPr>
  </w:style>
  <w:style w:type="paragraph" w:styleId="TOC7">
    <w:name w:val="toc 7"/>
    <w:basedOn w:val="TOC6"/>
    <w:next w:val="Normal"/>
    <w:semiHidden/>
    <w:rsid w:val="004A638B"/>
    <w:pPr>
      <w:ind w:left="2268" w:hanging="2268"/>
    </w:pPr>
  </w:style>
  <w:style w:type="paragraph" w:styleId="ListBullet2">
    <w:name w:val="List Bullet 2"/>
    <w:basedOn w:val="ListBullet"/>
    <w:rsid w:val="004A638B"/>
    <w:pPr>
      <w:numPr>
        <w:numId w:val="6"/>
      </w:numPr>
    </w:pPr>
  </w:style>
  <w:style w:type="paragraph" w:styleId="ListBullet">
    <w:name w:val="List Bullet"/>
    <w:basedOn w:val="BodyText"/>
    <w:rsid w:val="004A638B"/>
    <w:pPr>
      <w:numPr>
        <w:numId w:val="5"/>
      </w:numPr>
    </w:pPr>
  </w:style>
  <w:style w:type="paragraph" w:styleId="ListBullet3">
    <w:name w:val="List Bullet 3"/>
    <w:basedOn w:val="ListBullet2"/>
    <w:rsid w:val="004A638B"/>
    <w:pPr>
      <w:numPr>
        <w:numId w:val="7"/>
      </w:numPr>
    </w:pPr>
  </w:style>
  <w:style w:type="paragraph" w:customStyle="1" w:styleId="EQ">
    <w:name w:val="EQ"/>
    <w:basedOn w:val="Normal"/>
    <w:next w:val="Normal"/>
    <w:rsid w:val="004A638B"/>
    <w:pPr>
      <w:keepLines/>
      <w:tabs>
        <w:tab w:val="center" w:pos="4536"/>
        <w:tab w:val="right" w:pos="9072"/>
      </w:tabs>
      <w:spacing w:after="180"/>
    </w:pPr>
    <w:rPr>
      <w:noProof/>
    </w:rPr>
  </w:style>
  <w:style w:type="paragraph" w:styleId="List2">
    <w:name w:val="List 2"/>
    <w:basedOn w:val="List"/>
    <w:rsid w:val="004A638B"/>
    <w:pPr>
      <w:ind w:left="851"/>
    </w:pPr>
  </w:style>
  <w:style w:type="paragraph" w:styleId="List3">
    <w:name w:val="List 3"/>
    <w:basedOn w:val="List2"/>
    <w:rsid w:val="004A638B"/>
    <w:pPr>
      <w:ind w:left="1135"/>
    </w:pPr>
  </w:style>
  <w:style w:type="paragraph" w:styleId="List4">
    <w:name w:val="List 4"/>
    <w:basedOn w:val="List3"/>
    <w:rsid w:val="004A638B"/>
    <w:pPr>
      <w:ind w:left="1418"/>
    </w:pPr>
  </w:style>
  <w:style w:type="paragraph" w:styleId="List5">
    <w:name w:val="List 5"/>
    <w:basedOn w:val="List4"/>
    <w:rsid w:val="004A638B"/>
    <w:pPr>
      <w:ind w:left="1702"/>
    </w:pPr>
  </w:style>
  <w:style w:type="paragraph" w:customStyle="1" w:styleId="EditorsNote">
    <w:name w:val="Editor's Note"/>
    <w:basedOn w:val="Normal"/>
    <w:rsid w:val="004A638B"/>
    <w:pPr>
      <w:keepLines/>
      <w:spacing w:after="180"/>
      <w:ind w:left="1135" w:hanging="851"/>
    </w:pPr>
    <w:rPr>
      <w:color w:val="FF0000"/>
    </w:rPr>
  </w:style>
  <w:style w:type="paragraph" w:styleId="ListBullet4">
    <w:name w:val="List Bullet 4"/>
    <w:basedOn w:val="ListBullet3"/>
    <w:rsid w:val="004A638B"/>
    <w:pPr>
      <w:numPr>
        <w:numId w:val="8"/>
      </w:numPr>
    </w:pPr>
  </w:style>
  <w:style w:type="paragraph" w:styleId="ListBullet5">
    <w:name w:val="List Bullet 5"/>
    <w:basedOn w:val="ListBullet4"/>
    <w:rsid w:val="004A638B"/>
    <w:pPr>
      <w:numPr>
        <w:numId w:val="4"/>
      </w:numPr>
    </w:pPr>
  </w:style>
  <w:style w:type="paragraph" w:styleId="Footer">
    <w:name w:val="footer"/>
    <w:basedOn w:val="Header"/>
    <w:semiHidden/>
    <w:rsid w:val="004A638B"/>
    <w:pPr>
      <w:jc w:val="center"/>
    </w:pPr>
    <w:rPr>
      <w:i/>
      <w:iCs/>
    </w:rPr>
  </w:style>
  <w:style w:type="paragraph" w:customStyle="1" w:styleId="Reference">
    <w:name w:val="Reference"/>
    <w:basedOn w:val="Normal"/>
    <w:link w:val="ReferenceChar"/>
    <w:rsid w:val="004A638B"/>
    <w:pPr>
      <w:numPr>
        <w:numId w:val="2"/>
      </w:numPr>
    </w:pPr>
  </w:style>
  <w:style w:type="paragraph" w:styleId="BalloonText">
    <w:name w:val="Balloon Text"/>
    <w:basedOn w:val="Normal"/>
    <w:semiHidden/>
    <w:rsid w:val="004A638B"/>
    <w:rPr>
      <w:rFonts w:ascii="Tahoma" w:hAnsi="Tahoma" w:cs="Tahoma"/>
      <w:sz w:val="16"/>
      <w:szCs w:val="16"/>
    </w:rPr>
  </w:style>
  <w:style w:type="character" w:styleId="PageNumber">
    <w:name w:val="page number"/>
    <w:basedOn w:val="DefaultParagraphFont"/>
    <w:semiHidden/>
    <w:rsid w:val="004A638B"/>
  </w:style>
  <w:style w:type="paragraph" w:styleId="BodyText">
    <w:name w:val="Body Text"/>
    <w:basedOn w:val="Normal"/>
    <w:link w:val="BodyTextChar"/>
    <w:rsid w:val="004A638B"/>
  </w:style>
  <w:style w:type="character" w:styleId="Hyperlink">
    <w:name w:val="Hyperlink"/>
    <w:uiPriority w:val="99"/>
    <w:rsid w:val="004A638B"/>
    <w:rPr>
      <w:color w:val="0000FF"/>
      <w:u w:val="single"/>
      <w:lang w:val="en-GB"/>
    </w:rPr>
  </w:style>
  <w:style w:type="character" w:styleId="FollowedHyperlink">
    <w:name w:val="FollowedHyperlink"/>
    <w:semiHidden/>
    <w:rsid w:val="004A638B"/>
    <w:rPr>
      <w:color w:val="FF0000"/>
      <w:u w:val="single"/>
    </w:rPr>
  </w:style>
  <w:style w:type="character" w:styleId="CommentReference">
    <w:name w:val="annotation reference"/>
    <w:semiHidden/>
    <w:rsid w:val="004A638B"/>
    <w:rPr>
      <w:sz w:val="16"/>
      <w:szCs w:val="16"/>
    </w:rPr>
  </w:style>
  <w:style w:type="paragraph" w:styleId="CommentText">
    <w:name w:val="annotation text"/>
    <w:basedOn w:val="Normal"/>
    <w:semiHidden/>
    <w:rsid w:val="004A638B"/>
  </w:style>
  <w:style w:type="paragraph" w:styleId="CommentSubject">
    <w:name w:val="annotation subject"/>
    <w:basedOn w:val="CommentText"/>
    <w:next w:val="CommentText"/>
    <w:semiHidden/>
    <w:rsid w:val="004A638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A638B"/>
    <w:rPr>
      <w:rFonts w:ascii="Arial" w:hAnsi="Arial" w:cs="Arial"/>
      <w:sz w:val="36"/>
      <w:szCs w:val="36"/>
      <w:lang w:val="en-GB" w:eastAsia="zh-CN"/>
    </w:rPr>
  </w:style>
  <w:style w:type="paragraph" w:customStyle="1" w:styleId="B1">
    <w:name w:val="B1"/>
    <w:basedOn w:val="List"/>
    <w:rsid w:val="004A638B"/>
    <w:pPr>
      <w:spacing w:after="180"/>
    </w:pPr>
  </w:style>
  <w:style w:type="paragraph" w:customStyle="1" w:styleId="B2">
    <w:name w:val="B2"/>
    <w:basedOn w:val="List2"/>
    <w:rsid w:val="004A638B"/>
    <w:pPr>
      <w:spacing w:after="180"/>
    </w:pPr>
  </w:style>
  <w:style w:type="paragraph" w:customStyle="1" w:styleId="B3">
    <w:name w:val="B3"/>
    <w:basedOn w:val="List3"/>
    <w:rsid w:val="004A638B"/>
    <w:pPr>
      <w:spacing w:after="180"/>
    </w:pPr>
  </w:style>
  <w:style w:type="paragraph" w:customStyle="1" w:styleId="B4">
    <w:name w:val="B4"/>
    <w:basedOn w:val="List4"/>
    <w:rsid w:val="004A638B"/>
    <w:pPr>
      <w:spacing w:after="180"/>
    </w:pPr>
  </w:style>
  <w:style w:type="paragraph" w:customStyle="1" w:styleId="Proposal">
    <w:name w:val="Proposal"/>
    <w:basedOn w:val="Normal"/>
    <w:rsid w:val="004A638B"/>
    <w:pPr>
      <w:numPr>
        <w:numId w:val="3"/>
      </w:numPr>
      <w:tabs>
        <w:tab w:val="clear" w:pos="1304"/>
        <w:tab w:val="left" w:pos="1701"/>
      </w:tabs>
      <w:ind w:left="1701" w:hanging="1701"/>
    </w:pPr>
    <w:rPr>
      <w:b/>
      <w:bCs/>
    </w:rPr>
  </w:style>
  <w:style w:type="character" w:customStyle="1" w:styleId="BodyTextChar">
    <w:name w:val="Body Text Char"/>
    <w:link w:val="BodyText"/>
    <w:rsid w:val="004A638B"/>
    <w:rPr>
      <w:rFonts w:ascii="Arial" w:hAnsi="Arial"/>
      <w:lang w:val="en-GB" w:eastAsia="zh-CN"/>
    </w:rPr>
  </w:style>
  <w:style w:type="paragraph" w:customStyle="1" w:styleId="B5">
    <w:name w:val="B5"/>
    <w:basedOn w:val="List5"/>
    <w:rsid w:val="004A638B"/>
    <w:pPr>
      <w:spacing w:after="180"/>
    </w:pPr>
  </w:style>
  <w:style w:type="paragraph" w:customStyle="1" w:styleId="EX">
    <w:name w:val="EX"/>
    <w:basedOn w:val="Normal"/>
    <w:rsid w:val="004A638B"/>
    <w:pPr>
      <w:keepLines/>
      <w:spacing w:after="180"/>
      <w:ind w:left="1702" w:hanging="1418"/>
    </w:pPr>
  </w:style>
  <w:style w:type="paragraph" w:customStyle="1" w:styleId="EW">
    <w:name w:val="EW"/>
    <w:basedOn w:val="EX"/>
    <w:rsid w:val="004A638B"/>
    <w:pPr>
      <w:spacing w:after="0"/>
    </w:pPr>
  </w:style>
  <w:style w:type="paragraph" w:customStyle="1" w:styleId="TAL">
    <w:name w:val="TAL"/>
    <w:basedOn w:val="Normal"/>
    <w:rsid w:val="004A638B"/>
    <w:pPr>
      <w:keepNext/>
      <w:keepLines/>
      <w:spacing w:after="0"/>
    </w:pPr>
    <w:rPr>
      <w:sz w:val="18"/>
    </w:rPr>
  </w:style>
  <w:style w:type="paragraph" w:customStyle="1" w:styleId="TAC">
    <w:name w:val="TAC"/>
    <w:basedOn w:val="TAL"/>
    <w:rsid w:val="004A638B"/>
    <w:pPr>
      <w:jc w:val="center"/>
    </w:pPr>
  </w:style>
  <w:style w:type="paragraph" w:customStyle="1" w:styleId="TAH">
    <w:name w:val="TAH"/>
    <w:basedOn w:val="TAC"/>
    <w:rsid w:val="004A638B"/>
    <w:rPr>
      <w:b/>
    </w:rPr>
  </w:style>
  <w:style w:type="paragraph" w:customStyle="1" w:styleId="TAN">
    <w:name w:val="TAN"/>
    <w:basedOn w:val="TAL"/>
    <w:rsid w:val="004A638B"/>
    <w:pPr>
      <w:ind w:left="851" w:hanging="851"/>
    </w:pPr>
  </w:style>
  <w:style w:type="paragraph" w:customStyle="1" w:styleId="TAR">
    <w:name w:val="TAR"/>
    <w:basedOn w:val="TAL"/>
    <w:rsid w:val="004A638B"/>
    <w:pPr>
      <w:jc w:val="right"/>
    </w:pPr>
  </w:style>
  <w:style w:type="paragraph" w:customStyle="1" w:styleId="TH">
    <w:name w:val="TH"/>
    <w:basedOn w:val="Normal"/>
    <w:rsid w:val="004A638B"/>
    <w:pPr>
      <w:keepNext/>
      <w:keepLines/>
      <w:spacing w:before="60" w:after="180"/>
      <w:jc w:val="center"/>
    </w:pPr>
    <w:rPr>
      <w:b/>
    </w:rPr>
  </w:style>
  <w:style w:type="paragraph" w:customStyle="1" w:styleId="TF">
    <w:name w:val="TF"/>
    <w:basedOn w:val="TH"/>
    <w:rsid w:val="004A638B"/>
    <w:pPr>
      <w:keepNext w:val="0"/>
      <w:spacing w:before="0" w:after="240"/>
    </w:pPr>
  </w:style>
  <w:style w:type="paragraph" w:customStyle="1" w:styleId="TT">
    <w:name w:val="TT"/>
    <w:basedOn w:val="Heading1"/>
    <w:next w:val="Normal"/>
    <w:rsid w:val="004A638B"/>
    <w:pPr>
      <w:numPr>
        <w:numId w:val="0"/>
      </w:numPr>
      <w:ind w:left="1134" w:hanging="1134"/>
      <w:outlineLvl w:val="9"/>
    </w:pPr>
    <w:rPr>
      <w:rFonts w:cs="Times New Roman"/>
      <w:szCs w:val="20"/>
      <w:lang w:eastAsia="en-US"/>
    </w:rPr>
  </w:style>
  <w:style w:type="paragraph" w:customStyle="1" w:styleId="ZA">
    <w:name w:val="ZA"/>
    <w:rsid w:val="004A63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63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63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A63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A638B"/>
  </w:style>
  <w:style w:type="paragraph" w:customStyle="1" w:styleId="ZH">
    <w:name w:val="ZH"/>
    <w:rsid w:val="004A63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A63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A638B"/>
    <w:pPr>
      <w:framePr w:hRule="auto" w:wrap="notBeside" w:y="852"/>
    </w:pPr>
    <w:rPr>
      <w:i w:val="0"/>
      <w:sz w:val="40"/>
    </w:rPr>
  </w:style>
  <w:style w:type="paragraph" w:customStyle="1" w:styleId="ZU">
    <w:name w:val="ZU"/>
    <w:rsid w:val="004A63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638B"/>
    <w:pPr>
      <w:framePr w:wrap="notBeside" w:y="16161"/>
    </w:pPr>
  </w:style>
  <w:style w:type="paragraph" w:customStyle="1" w:styleId="FP">
    <w:name w:val="FP"/>
    <w:basedOn w:val="Normal"/>
    <w:rsid w:val="004A638B"/>
    <w:pPr>
      <w:spacing w:after="0"/>
    </w:pPr>
  </w:style>
  <w:style w:type="paragraph" w:customStyle="1" w:styleId="Observation">
    <w:name w:val="Observation"/>
    <w:basedOn w:val="Proposal"/>
    <w:qFormat/>
    <w:rsid w:val="004A638B"/>
    <w:pPr>
      <w:numPr>
        <w:numId w:val="9"/>
      </w:numPr>
      <w:ind w:left="1701" w:hanging="1701"/>
    </w:pPr>
  </w:style>
  <w:style w:type="paragraph" w:styleId="TableofFigures">
    <w:name w:val="table of figures"/>
    <w:basedOn w:val="Normal"/>
    <w:next w:val="Normal"/>
    <w:uiPriority w:val="99"/>
    <w:rsid w:val="004A638B"/>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38B"/>
    <w:pPr>
      <w:spacing w:after="200" w:line="276" w:lineRule="auto"/>
    </w:pPr>
    <w:rPr>
      <w:rFonts w:asciiTheme="minorHAnsi" w:eastAsiaTheme="minorHAnsi" w:hAnsiTheme="minorHAnsi" w:cstheme="minorBidi"/>
      <w:sz w:val="22"/>
      <w:szCs w:val="22"/>
      <w:lang w:val="fi-FI"/>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A63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4A638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A638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4A638B"/>
    <w:pPr>
      <w:numPr>
        <w:ilvl w:val="3"/>
      </w:numPr>
      <w:outlineLvl w:val="3"/>
    </w:pPr>
    <w:rPr>
      <w:sz w:val="24"/>
      <w:szCs w:val="24"/>
    </w:rPr>
  </w:style>
  <w:style w:type="paragraph" w:styleId="Heading5">
    <w:name w:val="heading 5"/>
    <w:basedOn w:val="Heading4"/>
    <w:next w:val="Normal"/>
    <w:qFormat/>
    <w:rsid w:val="004A638B"/>
    <w:pPr>
      <w:numPr>
        <w:ilvl w:val="4"/>
      </w:numPr>
      <w:outlineLvl w:val="4"/>
    </w:pPr>
    <w:rPr>
      <w:sz w:val="22"/>
      <w:szCs w:val="22"/>
    </w:rPr>
  </w:style>
  <w:style w:type="paragraph" w:styleId="Heading6">
    <w:name w:val="heading 6"/>
    <w:basedOn w:val="Normal"/>
    <w:next w:val="Normal"/>
    <w:qFormat/>
    <w:rsid w:val="004A638B"/>
    <w:pPr>
      <w:keepNext/>
      <w:keepLines/>
      <w:numPr>
        <w:ilvl w:val="5"/>
        <w:numId w:val="1"/>
      </w:numPr>
      <w:spacing w:before="120"/>
      <w:outlineLvl w:val="5"/>
    </w:pPr>
    <w:rPr>
      <w:rFonts w:cs="Arial"/>
    </w:rPr>
  </w:style>
  <w:style w:type="paragraph" w:styleId="Heading7">
    <w:name w:val="heading 7"/>
    <w:basedOn w:val="Normal"/>
    <w:next w:val="Normal"/>
    <w:qFormat/>
    <w:rsid w:val="004A638B"/>
    <w:pPr>
      <w:keepNext/>
      <w:keepLines/>
      <w:numPr>
        <w:ilvl w:val="6"/>
        <w:numId w:val="1"/>
      </w:numPr>
      <w:spacing w:before="120"/>
      <w:outlineLvl w:val="6"/>
    </w:pPr>
    <w:rPr>
      <w:rFonts w:cs="Arial"/>
    </w:rPr>
  </w:style>
  <w:style w:type="paragraph" w:styleId="Heading8">
    <w:name w:val="heading 8"/>
    <w:basedOn w:val="Heading7"/>
    <w:next w:val="Normal"/>
    <w:qFormat/>
    <w:rsid w:val="004A638B"/>
    <w:pPr>
      <w:numPr>
        <w:ilvl w:val="7"/>
      </w:numPr>
      <w:outlineLvl w:val="7"/>
    </w:pPr>
  </w:style>
  <w:style w:type="paragraph" w:styleId="Heading9">
    <w:name w:val="heading 9"/>
    <w:basedOn w:val="Heading8"/>
    <w:next w:val="Normal"/>
    <w:qFormat/>
    <w:rsid w:val="004A638B"/>
    <w:pPr>
      <w:numPr>
        <w:ilvl w:val="8"/>
      </w:numPr>
      <w:outlineLvl w:val="8"/>
    </w:pPr>
  </w:style>
  <w:style w:type="character" w:default="1" w:styleId="DefaultParagraphFont">
    <w:name w:val="Default Paragraph Font"/>
    <w:uiPriority w:val="1"/>
    <w:semiHidden/>
    <w:unhideWhenUsed/>
    <w:rsid w:val="004A63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38B"/>
  </w:style>
  <w:style w:type="paragraph" w:styleId="TOC8">
    <w:name w:val="toc 8"/>
    <w:basedOn w:val="TOC1"/>
    <w:semiHidden/>
    <w:rsid w:val="004A638B"/>
    <w:pPr>
      <w:spacing w:before="180"/>
      <w:ind w:left="2693" w:hanging="2693"/>
    </w:pPr>
    <w:rPr>
      <w:b w:val="0"/>
      <w:bCs/>
    </w:rPr>
  </w:style>
  <w:style w:type="paragraph" w:styleId="TOC1">
    <w:name w:val="toc 1"/>
    <w:aliases w:val="Observation TOC2"/>
    <w:uiPriority w:val="39"/>
    <w:rsid w:val="004A63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A638B"/>
    <w:pPr>
      <w:keepNext/>
      <w:keepLines/>
      <w:spacing w:before="180"/>
      <w:jc w:val="center"/>
    </w:pPr>
  </w:style>
  <w:style w:type="paragraph" w:styleId="Caption">
    <w:name w:val="caption"/>
    <w:basedOn w:val="Normal"/>
    <w:next w:val="Normal"/>
    <w:qFormat/>
    <w:rsid w:val="004A638B"/>
    <w:pPr>
      <w:spacing w:after="240"/>
      <w:jc w:val="center"/>
    </w:pPr>
    <w:rPr>
      <w:b/>
      <w:bCs/>
    </w:rPr>
  </w:style>
  <w:style w:type="paragraph" w:styleId="TOC5">
    <w:name w:val="toc 5"/>
    <w:aliases w:val="Observation TOC"/>
    <w:basedOn w:val="TOC4"/>
    <w:semiHidden/>
    <w:rsid w:val="004A638B"/>
    <w:pPr>
      <w:tabs>
        <w:tab w:val="right" w:pos="1701"/>
      </w:tabs>
      <w:ind w:left="1701" w:hanging="1701"/>
    </w:pPr>
  </w:style>
  <w:style w:type="paragraph" w:styleId="TOC4">
    <w:name w:val="toc 4"/>
    <w:basedOn w:val="TOC3"/>
    <w:semiHidden/>
    <w:rsid w:val="004A638B"/>
    <w:pPr>
      <w:ind w:left="1418" w:hanging="1418"/>
    </w:pPr>
  </w:style>
  <w:style w:type="paragraph" w:styleId="TOC3">
    <w:name w:val="toc 3"/>
    <w:basedOn w:val="TOC2"/>
    <w:semiHidden/>
    <w:rsid w:val="004A638B"/>
    <w:pPr>
      <w:ind w:left="1134" w:hanging="1134"/>
    </w:pPr>
  </w:style>
  <w:style w:type="paragraph" w:styleId="TOC2">
    <w:name w:val="toc 2"/>
    <w:basedOn w:val="TOC1"/>
    <w:semiHidden/>
    <w:rsid w:val="004A638B"/>
    <w:pPr>
      <w:keepNext w:val="0"/>
      <w:spacing w:before="0"/>
      <w:ind w:left="851" w:hanging="851"/>
    </w:pPr>
    <w:rPr>
      <w:szCs w:val="20"/>
    </w:rPr>
  </w:style>
  <w:style w:type="paragraph" w:styleId="Index2">
    <w:name w:val="index 2"/>
    <w:basedOn w:val="Index1"/>
    <w:semiHidden/>
    <w:rsid w:val="004A638B"/>
    <w:pPr>
      <w:ind w:left="284"/>
    </w:pPr>
  </w:style>
  <w:style w:type="paragraph" w:styleId="Index1">
    <w:name w:val="index 1"/>
    <w:basedOn w:val="Normal"/>
    <w:semiHidden/>
    <w:rsid w:val="004A638B"/>
    <w:pPr>
      <w:keepLines/>
      <w:spacing w:after="0"/>
    </w:pPr>
  </w:style>
  <w:style w:type="paragraph" w:styleId="DocumentMap">
    <w:name w:val="Document Map"/>
    <w:basedOn w:val="Normal"/>
    <w:semiHidden/>
    <w:rsid w:val="004A638B"/>
    <w:pPr>
      <w:shd w:val="clear" w:color="auto" w:fill="000080"/>
    </w:pPr>
    <w:rPr>
      <w:rFonts w:ascii="Tahoma" w:hAnsi="Tahoma" w:cs="Tahoma"/>
    </w:rPr>
  </w:style>
  <w:style w:type="paragraph" w:styleId="ListNumber2">
    <w:name w:val="List Number 2"/>
    <w:basedOn w:val="ListNumber"/>
    <w:rsid w:val="004A638B"/>
    <w:pPr>
      <w:ind w:left="851"/>
    </w:pPr>
  </w:style>
  <w:style w:type="paragraph" w:styleId="ListNumber">
    <w:name w:val="List Number"/>
    <w:basedOn w:val="List"/>
    <w:rsid w:val="004A638B"/>
  </w:style>
  <w:style w:type="paragraph" w:styleId="List">
    <w:name w:val="List"/>
    <w:basedOn w:val="Normal"/>
    <w:rsid w:val="004A638B"/>
    <w:pPr>
      <w:ind w:left="568" w:hanging="284"/>
    </w:pPr>
  </w:style>
  <w:style w:type="paragraph" w:styleId="Header">
    <w:name w:val="header"/>
    <w:rsid w:val="004A63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A638B"/>
    <w:rPr>
      <w:b/>
      <w:bCs/>
      <w:position w:val="6"/>
      <w:sz w:val="16"/>
      <w:szCs w:val="16"/>
    </w:rPr>
  </w:style>
  <w:style w:type="paragraph" w:styleId="FootnoteText">
    <w:name w:val="footnote text"/>
    <w:basedOn w:val="Normal"/>
    <w:semiHidden/>
    <w:rsid w:val="004A638B"/>
    <w:pPr>
      <w:keepLines/>
      <w:spacing w:after="0"/>
      <w:ind w:left="454" w:hanging="454"/>
    </w:pPr>
    <w:rPr>
      <w:sz w:val="16"/>
      <w:szCs w:val="16"/>
    </w:rPr>
  </w:style>
  <w:style w:type="paragraph" w:customStyle="1" w:styleId="3GPPHeader">
    <w:name w:val="3GPP_Header"/>
    <w:basedOn w:val="Normal"/>
    <w:rsid w:val="004A638B"/>
    <w:pPr>
      <w:tabs>
        <w:tab w:val="left" w:pos="1701"/>
        <w:tab w:val="right" w:pos="9639"/>
      </w:tabs>
      <w:spacing w:after="240"/>
    </w:pPr>
    <w:rPr>
      <w:b/>
      <w:sz w:val="24"/>
    </w:rPr>
  </w:style>
  <w:style w:type="paragraph" w:styleId="TOC9">
    <w:name w:val="toc 9"/>
    <w:basedOn w:val="TOC8"/>
    <w:semiHidden/>
    <w:rsid w:val="004A638B"/>
    <w:pPr>
      <w:ind w:left="1418" w:hanging="1418"/>
    </w:pPr>
  </w:style>
  <w:style w:type="paragraph" w:styleId="TOC6">
    <w:name w:val="toc 6"/>
    <w:basedOn w:val="TOC5"/>
    <w:next w:val="Normal"/>
    <w:semiHidden/>
    <w:rsid w:val="004A638B"/>
    <w:pPr>
      <w:ind w:left="1985" w:hanging="1985"/>
    </w:pPr>
  </w:style>
  <w:style w:type="paragraph" w:styleId="TOC7">
    <w:name w:val="toc 7"/>
    <w:basedOn w:val="TOC6"/>
    <w:next w:val="Normal"/>
    <w:semiHidden/>
    <w:rsid w:val="004A638B"/>
    <w:pPr>
      <w:ind w:left="2268" w:hanging="2268"/>
    </w:pPr>
  </w:style>
  <w:style w:type="paragraph" w:styleId="ListBullet2">
    <w:name w:val="List Bullet 2"/>
    <w:basedOn w:val="ListBullet"/>
    <w:rsid w:val="004A638B"/>
    <w:pPr>
      <w:numPr>
        <w:numId w:val="6"/>
      </w:numPr>
    </w:pPr>
  </w:style>
  <w:style w:type="paragraph" w:styleId="ListBullet">
    <w:name w:val="List Bullet"/>
    <w:basedOn w:val="BodyText"/>
    <w:rsid w:val="004A638B"/>
    <w:pPr>
      <w:numPr>
        <w:numId w:val="5"/>
      </w:numPr>
    </w:pPr>
  </w:style>
  <w:style w:type="paragraph" w:styleId="ListBullet3">
    <w:name w:val="List Bullet 3"/>
    <w:basedOn w:val="ListBullet2"/>
    <w:rsid w:val="004A638B"/>
    <w:pPr>
      <w:numPr>
        <w:numId w:val="7"/>
      </w:numPr>
    </w:pPr>
  </w:style>
  <w:style w:type="paragraph" w:customStyle="1" w:styleId="EQ">
    <w:name w:val="EQ"/>
    <w:basedOn w:val="Normal"/>
    <w:next w:val="Normal"/>
    <w:rsid w:val="004A638B"/>
    <w:pPr>
      <w:keepLines/>
      <w:tabs>
        <w:tab w:val="center" w:pos="4536"/>
        <w:tab w:val="right" w:pos="9072"/>
      </w:tabs>
      <w:spacing w:after="180"/>
    </w:pPr>
    <w:rPr>
      <w:noProof/>
    </w:rPr>
  </w:style>
  <w:style w:type="paragraph" w:styleId="List2">
    <w:name w:val="List 2"/>
    <w:basedOn w:val="List"/>
    <w:rsid w:val="004A638B"/>
    <w:pPr>
      <w:ind w:left="851"/>
    </w:pPr>
  </w:style>
  <w:style w:type="paragraph" w:styleId="List3">
    <w:name w:val="List 3"/>
    <w:basedOn w:val="List2"/>
    <w:rsid w:val="004A638B"/>
    <w:pPr>
      <w:ind w:left="1135"/>
    </w:pPr>
  </w:style>
  <w:style w:type="paragraph" w:styleId="List4">
    <w:name w:val="List 4"/>
    <w:basedOn w:val="List3"/>
    <w:rsid w:val="004A638B"/>
    <w:pPr>
      <w:ind w:left="1418"/>
    </w:pPr>
  </w:style>
  <w:style w:type="paragraph" w:styleId="List5">
    <w:name w:val="List 5"/>
    <w:basedOn w:val="List4"/>
    <w:rsid w:val="004A638B"/>
    <w:pPr>
      <w:ind w:left="1702"/>
    </w:pPr>
  </w:style>
  <w:style w:type="paragraph" w:customStyle="1" w:styleId="EditorsNote">
    <w:name w:val="Editor's Note"/>
    <w:basedOn w:val="Normal"/>
    <w:rsid w:val="004A638B"/>
    <w:pPr>
      <w:keepLines/>
      <w:spacing w:after="180"/>
      <w:ind w:left="1135" w:hanging="851"/>
    </w:pPr>
    <w:rPr>
      <w:color w:val="FF0000"/>
    </w:rPr>
  </w:style>
  <w:style w:type="paragraph" w:styleId="ListBullet4">
    <w:name w:val="List Bullet 4"/>
    <w:basedOn w:val="ListBullet3"/>
    <w:rsid w:val="004A638B"/>
    <w:pPr>
      <w:numPr>
        <w:numId w:val="8"/>
      </w:numPr>
    </w:pPr>
  </w:style>
  <w:style w:type="paragraph" w:styleId="ListBullet5">
    <w:name w:val="List Bullet 5"/>
    <w:basedOn w:val="ListBullet4"/>
    <w:rsid w:val="004A638B"/>
    <w:pPr>
      <w:numPr>
        <w:numId w:val="4"/>
      </w:numPr>
    </w:pPr>
  </w:style>
  <w:style w:type="paragraph" w:styleId="Footer">
    <w:name w:val="footer"/>
    <w:basedOn w:val="Header"/>
    <w:semiHidden/>
    <w:rsid w:val="004A638B"/>
    <w:pPr>
      <w:jc w:val="center"/>
    </w:pPr>
    <w:rPr>
      <w:i/>
      <w:iCs/>
    </w:rPr>
  </w:style>
  <w:style w:type="paragraph" w:customStyle="1" w:styleId="Reference">
    <w:name w:val="Reference"/>
    <w:basedOn w:val="Normal"/>
    <w:link w:val="ReferenceChar"/>
    <w:rsid w:val="004A638B"/>
    <w:pPr>
      <w:numPr>
        <w:numId w:val="2"/>
      </w:numPr>
    </w:pPr>
  </w:style>
  <w:style w:type="paragraph" w:styleId="BalloonText">
    <w:name w:val="Balloon Text"/>
    <w:basedOn w:val="Normal"/>
    <w:semiHidden/>
    <w:rsid w:val="004A638B"/>
    <w:rPr>
      <w:rFonts w:ascii="Tahoma" w:hAnsi="Tahoma" w:cs="Tahoma"/>
      <w:sz w:val="16"/>
      <w:szCs w:val="16"/>
    </w:rPr>
  </w:style>
  <w:style w:type="character" w:styleId="PageNumber">
    <w:name w:val="page number"/>
    <w:basedOn w:val="DefaultParagraphFont"/>
    <w:semiHidden/>
    <w:rsid w:val="004A638B"/>
  </w:style>
  <w:style w:type="paragraph" w:styleId="BodyText">
    <w:name w:val="Body Text"/>
    <w:basedOn w:val="Normal"/>
    <w:link w:val="BodyTextChar"/>
    <w:rsid w:val="004A638B"/>
  </w:style>
  <w:style w:type="character" w:styleId="Hyperlink">
    <w:name w:val="Hyperlink"/>
    <w:uiPriority w:val="99"/>
    <w:rsid w:val="004A638B"/>
    <w:rPr>
      <w:color w:val="0000FF"/>
      <w:u w:val="single"/>
      <w:lang w:val="en-GB"/>
    </w:rPr>
  </w:style>
  <w:style w:type="character" w:styleId="FollowedHyperlink">
    <w:name w:val="FollowedHyperlink"/>
    <w:semiHidden/>
    <w:rsid w:val="004A638B"/>
    <w:rPr>
      <w:color w:val="FF0000"/>
      <w:u w:val="single"/>
    </w:rPr>
  </w:style>
  <w:style w:type="character" w:styleId="CommentReference">
    <w:name w:val="annotation reference"/>
    <w:semiHidden/>
    <w:rsid w:val="004A638B"/>
    <w:rPr>
      <w:sz w:val="16"/>
      <w:szCs w:val="16"/>
    </w:rPr>
  </w:style>
  <w:style w:type="paragraph" w:styleId="CommentText">
    <w:name w:val="annotation text"/>
    <w:basedOn w:val="Normal"/>
    <w:semiHidden/>
    <w:rsid w:val="004A638B"/>
  </w:style>
  <w:style w:type="paragraph" w:styleId="CommentSubject">
    <w:name w:val="annotation subject"/>
    <w:basedOn w:val="CommentText"/>
    <w:next w:val="CommentText"/>
    <w:semiHidden/>
    <w:rsid w:val="004A638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A638B"/>
    <w:rPr>
      <w:rFonts w:ascii="Arial" w:hAnsi="Arial" w:cs="Arial"/>
      <w:sz w:val="36"/>
      <w:szCs w:val="36"/>
      <w:lang w:val="en-GB" w:eastAsia="zh-CN"/>
    </w:rPr>
  </w:style>
  <w:style w:type="paragraph" w:customStyle="1" w:styleId="B1">
    <w:name w:val="B1"/>
    <w:basedOn w:val="List"/>
    <w:rsid w:val="004A638B"/>
    <w:pPr>
      <w:spacing w:after="180"/>
    </w:pPr>
  </w:style>
  <w:style w:type="paragraph" w:customStyle="1" w:styleId="B2">
    <w:name w:val="B2"/>
    <w:basedOn w:val="List2"/>
    <w:rsid w:val="004A638B"/>
    <w:pPr>
      <w:spacing w:after="180"/>
    </w:pPr>
  </w:style>
  <w:style w:type="paragraph" w:customStyle="1" w:styleId="B3">
    <w:name w:val="B3"/>
    <w:basedOn w:val="List3"/>
    <w:rsid w:val="004A638B"/>
    <w:pPr>
      <w:spacing w:after="180"/>
    </w:pPr>
  </w:style>
  <w:style w:type="paragraph" w:customStyle="1" w:styleId="B4">
    <w:name w:val="B4"/>
    <w:basedOn w:val="List4"/>
    <w:rsid w:val="004A638B"/>
    <w:pPr>
      <w:spacing w:after="180"/>
    </w:pPr>
  </w:style>
  <w:style w:type="paragraph" w:customStyle="1" w:styleId="Proposal">
    <w:name w:val="Proposal"/>
    <w:basedOn w:val="Normal"/>
    <w:rsid w:val="004A638B"/>
    <w:pPr>
      <w:numPr>
        <w:numId w:val="3"/>
      </w:numPr>
      <w:tabs>
        <w:tab w:val="clear" w:pos="1304"/>
        <w:tab w:val="left" w:pos="1701"/>
      </w:tabs>
      <w:ind w:left="1701" w:hanging="1701"/>
    </w:pPr>
    <w:rPr>
      <w:b/>
      <w:bCs/>
    </w:rPr>
  </w:style>
  <w:style w:type="character" w:customStyle="1" w:styleId="BodyTextChar">
    <w:name w:val="Body Text Char"/>
    <w:link w:val="BodyText"/>
    <w:rsid w:val="004A638B"/>
    <w:rPr>
      <w:rFonts w:ascii="Arial" w:hAnsi="Arial"/>
      <w:lang w:val="en-GB" w:eastAsia="zh-CN"/>
    </w:rPr>
  </w:style>
  <w:style w:type="paragraph" w:customStyle="1" w:styleId="B5">
    <w:name w:val="B5"/>
    <w:basedOn w:val="List5"/>
    <w:rsid w:val="004A638B"/>
    <w:pPr>
      <w:spacing w:after="180"/>
    </w:pPr>
  </w:style>
  <w:style w:type="paragraph" w:customStyle="1" w:styleId="EX">
    <w:name w:val="EX"/>
    <w:basedOn w:val="Normal"/>
    <w:rsid w:val="004A638B"/>
    <w:pPr>
      <w:keepLines/>
      <w:spacing w:after="180"/>
      <w:ind w:left="1702" w:hanging="1418"/>
    </w:pPr>
  </w:style>
  <w:style w:type="paragraph" w:customStyle="1" w:styleId="EW">
    <w:name w:val="EW"/>
    <w:basedOn w:val="EX"/>
    <w:rsid w:val="004A638B"/>
    <w:pPr>
      <w:spacing w:after="0"/>
    </w:pPr>
  </w:style>
  <w:style w:type="paragraph" w:customStyle="1" w:styleId="TAL">
    <w:name w:val="TAL"/>
    <w:basedOn w:val="Normal"/>
    <w:rsid w:val="004A638B"/>
    <w:pPr>
      <w:keepNext/>
      <w:keepLines/>
      <w:spacing w:after="0"/>
    </w:pPr>
    <w:rPr>
      <w:sz w:val="18"/>
    </w:rPr>
  </w:style>
  <w:style w:type="paragraph" w:customStyle="1" w:styleId="TAC">
    <w:name w:val="TAC"/>
    <w:basedOn w:val="TAL"/>
    <w:rsid w:val="004A638B"/>
    <w:pPr>
      <w:jc w:val="center"/>
    </w:pPr>
  </w:style>
  <w:style w:type="paragraph" w:customStyle="1" w:styleId="TAH">
    <w:name w:val="TAH"/>
    <w:basedOn w:val="TAC"/>
    <w:rsid w:val="004A638B"/>
    <w:rPr>
      <w:b/>
    </w:rPr>
  </w:style>
  <w:style w:type="paragraph" w:customStyle="1" w:styleId="TAN">
    <w:name w:val="TAN"/>
    <w:basedOn w:val="TAL"/>
    <w:rsid w:val="004A638B"/>
    <w:pPr>
      <w:ind w:left="851" w:hanging="851"/>
    </w:pPr>
  </w:style>
  <w:style w:type="paragraph" w:customStyle="1" w:styleId="TAR">
    <w:name w:val="TAR"/>
    <w:basedOn w:val="TAL"/>
    <w:rsid w:val="004A638B"/>
    <w:pPr>
      <w:jc w:val="right"/>
    </w:pPr>
  </w:style>
  <w:style w:type="paragraph" w:customStyle="1" w:styleId="TH">
    <w:name w:val="TH"/>
    <w:basedOn w:val="Normal"/>
    <w:rsid w:val="004A638B"/>
    <w:pPr>
      <w:keepNext/>
      <w:keepLines/>
      <w:spacing w:before="60" w:after="180"/>
      <w:jc w:val="center"/>
    </w:pPr>
    <w:rPr>
      <w:b/>
    </w:rPr>
  </w:style>
  <w:style w:type="paragraph" w:customStyle="1" w:styleId="TF">
    <w:name w:val="TF"/>
    <w:basedOn w:val="TH"/>
    <w:rsid w:val="004A638B"/>
    <w:pPr>
      <w:keepNext w:val="0"/>
      <w:spacing w:before="0" w:after="240"/>
    </w:pPr>
  </w:style>
  <w:style w:type="paragraph" w:customStyle="1" w:styleId="TT">
    <w:name w:val="TT"/>
    <w:basedOn w:val="Heading1"/>
    <w:next w:val="Normal"/>
    <w:rsid w:val="004A638B"/>
    <w:pPr>
      <w:numPr>
        <w:numId w:val="0"/>
      </w:numPr>
      <w:ind w:left="1134" w:hanging="1134"/>
      <w:outlineLvl w:val="9"/>
    </w:pPr>
    <w:rPr>
      <w:rFonts w:cs="Times New Roman"/>
      <w:szCs w:val="20"/>
      <w:lang w:eastAsia="en-US"/>
    </w:rPr>
  </w:style>
  <w:style w:type="paragraph" w:customStyle="1" w:styleId="ZA">
    <w:name w:val="ZA"/>
    <w:rsid w:val="004A63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63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63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A63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A638B"/>
  </w:style>
  <w:style w:type="paragraph" w:customStyle="1" w:styleId="ZH">
    <w:name w:val="ZH"/>
    <w:rsid w:val="004A63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A63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A638B"/>
    <w:pPr>
      <w:framePr w:hRule="auto" w:wrap="notBeside" w:y="852"/>
    </w:pPr>
    <w:rPr>
      <w:i w:val="0"/>
      <w:sz w:val="40"/>
    </w:rPr>
  </w:style>
  <w:style w:type="paragraph" w:customStyle="1" w:styleId="ZU">
    <w:name w:val="ZU"/>
    <w:rsid w:val="004A63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638B"/>
    <w:pPr>
      <w:framePr w:wrap="notBeside" w:y="16161"/>
    </w:pPr>
  </w:style>
  <w:style w:type="paragraph" w:customStyle="1" w:styleId="FP">
    <w:name w:val="FP"/>
    <w:basedOn w:val="Normal"/>
    <w:rsid w:val="004A638B"/>
    <w:pPr>
      <w:spacing w:after="0"/>
    </w:pPr>
  </w:style>
  <w:style w:type="paragraph" w:customStyle="1" w:styleId="Observation">
    <w:name w:val="Observation"/>
    <w:basedOn w:val="Proposal"/>
    <w:qFormat/>
    <w:rsid w:val="004A638B"/>
    <w:pPr>
      <w:numPr>
        <w:numId w:val="9"/>
      </w:numPr>
      <w:ind w:left="1701" w:hanging="1701"/>
    </w:pPr>
  </w:style>
  <w:style w:type="paragraph" w:styleId="TableofFigures">
    <w:name w:val="table of figures"/>
    <w:basedOn w:val="Normal"/>
    <w:next w:val="Normal"/>
    <w:uiPriority w:val="99"/>
    <w:rsid w:val="004A638B"/>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6951">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4181182">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64521566">
      <w:bodyDiv w:val="1"/>
      <w:marLeft w:val="0"/>
      <w:marRight w:val="0"/>
      <w:marTop w:val="0"/>
      <w:marBottom w:val="0"/>
      <w:divBdr>
        <w:top w:val="none" w:sz="0" w:space="0" w:color="auto"/>
        <w:left w:val="none" w:sz="0" w:space="0" w:color="auto"/>
        <w:bottom w:val="none" w:sz="0" w:space="0" w:color="auto"/>
        <w:right w:val="none" w:sz="0" w:space="0" w:color="auto"/>
      </w:divBdr>
    </w:div>
    <w:div w:id="1123962180">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TSG_RAN/TSGR_76/Docs/RP-171508.zi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D8235-7751-448B-B1CD-7D88512F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1015</Words>
  <Characters>8230</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2017-08-11T21:31:00Z</dcterms:created>
  <dcterms:modified xsi:type="dcterms:W3CDTF">2017-08-11T21:31:00Z</dcterms:modified>
</cp:coreProperties>
</file>